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25DB9DF4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 :</w:t>
            </w:r>
            <w:r w:rsidRPr="006A208A">
              <w:rPr>
                <w:rFonts w:cs="Modam" w:hint="cs"/>
                <w:sz w:val="16"/>
                <w:szCs w:val="20"/>
                <w:rtl/>
              </w:rPr>
              <w:t xml:space="preserve"> </w:t>
            </w:r>
            <w:r w:rsidR="00B52532">
              <w:rPr>
                <w:rFonts w:cs="Modam" w:hint="cs"/>
                <w:sz w:val="16"/>
                <w:szCs w:val="20"/>
                <w:rtl/>
                <w:lang w:bidi="fa-IR"/>
              </w:rPr>
              <w:t>کارمند منابع انسانی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4AE4F954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>رس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 w:hint="eastAsia"/>
                <w:sz w:val="16"/>
                <w:szCs w:val="20"/>
                <w:rtl/>
              </w:rPr>
              <w:t>دگ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 xml:space="preserve"> به امور مال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 xml:space="preserve"> مرتبط با پرسنل، از جمله قراردادها، حضور و غ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 w:hint="eastAsia"/>
                <w:sz w:val="16"/>
                <w:szCs w:val="20"/>
                <w:rtl/>
              </w:rPr>
              <w:t>اب،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 xml:space="preserve"> و تسه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 w:hint="eastAsia"/>
                <w:sz w:val="16"/>
                <w:szCs w:val="20"/>
                <w:rtl/>
              </w:rPr>
              <w:t>لات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 xml:space="preserve"> پرسنل</w:t>
            </w:r>
            <w:r w:rsidR="00B52532" w:rsidRPr="00B52532">
              <w:rPr>
                <w:rFonts w:cs="Modam" w:hint="cs"/>
                <w:sz w:val="16"/>
                <w:szCs w:val="20"/>
                <w:rtl/>
              </w:rPr>
              <w:t>ی</w:t>
            </w:r>
            <w:r w:rsidR="00B52532" w:rsidRPr="00B52532">
              <w:rPr>
                <w:rFonts w:cs="Modam"/>
                <w:sz w:val="16"/>
                <w:szCs w:val="20"/>
                <w:rtl/>
              </w:rPr>
              <w:t>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881736F" w:rsidR="002E63EB" w:rsidRPr="002E54A8" w:rsidRDefault="000D358E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 xml:space="preserve">مهم نیست اما </w:t>
            </w:r>
            <w:r w:rsidR="008D12AE">
              <w:rPr>
                <w:rFonts w:cs="Modam" w:hint="cs"/>
                <w:b w:val="0"/>
                <w:sz w:val="16"/>
                <w:szCs w:val="20"/>
                <w:rtl/>
              </w:rPr>
              <w:t xml:space="preserve">ترجیحا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حسابداری، مدیریت بازرگانی، یا مدیریت منابع انسانی.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19AF13B6" w:rsidR="002E63EB" w:rsidRPr="001876EE" w:rsidRDefault="00CB372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 xml:space="preserve">حداقل 2 تا 3 سال 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5E94C8DC" w:rsidR="002E63EB" w:rsidRPr="001876EE" w:rsidRDefault="000D358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 xml:space="preserve">ترجیحا </w:t>
            </w:r>
            <w:r w:rsidRPr="00570737">
              <w:rPr>
                <w:rFonts w:cs="Modam" w:hint="cs"/>
                <w:szCs w:val="20"/>
                <w:rtl/>
                <w:lang w:bidi="fa-IR"/>
              </w:rPr>
              <w:t xml:space="preserve">سابقه کار </w:t>
            </w:r>
            <w:r w:rsidR="00CB372E" w:rsidRPr="00570737">
              <w:rPr>
                <w:rFonts w:cs="Modam" w:hint="cs"/>
                <w:szCs w:val="20"/>
                <w:rtl/>
                <w:lang w:bidi="fa-IR"/>
              </w:rPr>
              <w:t>سابقه کار در امور مالی اداری یا منابع انسانی با جنبه مال</w:t>
            </w:r>
            <w:r w:rsidR="00CB372E">
              <w:rPr>
                <w:rFonts w:cs="Modam" w:hint="cs"/>
                <w:szCs w:val="20"/>
                <w:rtl/>
                <w:lang w:bidi="fa-IR"/>
              </w:rPr>
              <w:t>ی</w:t>
            </w: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7A503183" w14:textId="77777777" w:rsidR="00A64FF9" w:rsidRPr="00570737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توانایی تحلیل و ثبت قراردادهای پرسنلی.</w:t>
            </w:r>
          </w:p>
          <w:p w14:paraId="71886CFE" w14:textId="77777777" w:rsidR="00A64FF9" w:rsidRPr="00570737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آشنایی با نحوه محاسبه حقوق و دستمزد (در حد نیاز).</w:t>
            </w:r>
          </w:p>
          <w:p w14:paraId="19CA3699" w14:textId="2B437F7B" w:rsidR="00A64FF9" w:rsidRPr="00570737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تسلط بر نرم‌افزارهای حضور و غیاب.</w:t>
            </w:r>
          </w:p>
          <w:p w14:paraId="7D9D5BD4" w14:textId="77777777" w:rsidR="00A64FF9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توانایی کار با اکسل و ورد.</w:t>
            </w:r>
          </w:p>
          <w:p w14:paraId="0626DAF6" w14:textId="74C3771B" w:rsidR="00280C84" w:rsidRPr="00280C84" w:rsidRDefault="00280C84" w:rsidP="00280C84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نامه‌نگاری.</w:t>
            </w:r>
          </w:p>
          <w:p w14:paraId="18D8C276" w14:textId="77777777" w:rsidR="00A64FF9" w:rsidRPr="00570737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مهارت‌های ارتباطی خوب و توانایی پیگیری امور.</w:t>
            </w:r>
          </w:p>
          <w:p w14:paraId="4EA8F8D1" w14:textId="77777777" w:rsidR="00A64FF9" w:rsidRPr="00570737" w:rsidRDefault="00A64FF9" w:rsidP="00A64FF9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دقت، نظم و مسئولیت‌پذیری.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060ABEC3" w14:textId="77777777" w:rsidR="00BF7D3F" w:rsidRP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/>
                <w:b w:val="0"/>
                <w:sz w:val="16"/>
                <w:szCs w:val="20"/>
                <w:rtl/>
              </w:rPr>
              <w:t>ثبت و با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گان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قراردادها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پرسنل.</w:t>
            </w:r>
          </w:p>
          <w:p w14:paraId="6544FB61" w14:textId="77777777" w:rsidR="00BF7D3F" w:rsidRP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و کنترل حضور و غ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اب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پرسنل.</w:t>
            </w:r>
          </w:p>
          <w:p w14:paraId="226CAF74" w14:textId="77777777" w:rsidR="00BF7D3F" w:rsidRP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و ثبت اطلاعات پرسنل جد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د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الورود و خروج.</w:t>
            </w:r>
          </w:p>
          <w:p w14:paraId="3E93A83E" w14:textId="77777777" w:rsidR="00BF7D3F" w:rsidRP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امور مربوط به تسه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لات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پرسنل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41AA27B8" w14:textId="77777777" w:rsidR="00BF7D3F" w:rsidRP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همکار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در فرآ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ند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ته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ل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ست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حقوق (در صورت ن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از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>).</w:t>
            </w:r>
          </w:p>
          <w:p w14:paraId="315454D9" w14:textId="77777777" w:rsidR="00BF7D3F" w:rsidRDefault="00BF7D3F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مد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اطلاعات مال</w:t>
            </w:r>
            <w:r w:rsidRPr="00BF7D3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BF7D3F">
              <w:rPr>
                <w:rFonts w:cs="Modam"/>
                <w:b w:val="0"/>
                <w:sz w:val="16"/>
                <w:szCs w:val="20"/>
                <w:rtl/>
              </w:rPr>
              <w:t xml:space="preserve"> پرسنل.</w:t>
            </w:r>
          </w:p>
          <w:p w14:paraId="1983CF5B" w14:textId="69646FE1" w:rsidR="005B56C9" w:rsidRDefault="005B56C9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>اسکن تمامی مدارک و پرونده‌ها</w:t>
            </w:r>
            <w:r w:rsidR="003D6863">
              <w:rPr>
                <w:rFonts w:cs="Modam" w:hint="cs"/>
                <w:b w:val="0"/>
                <w:sz w:val="16"/>
                <w:szCs w:val="20"/>
                <w:rtl/>
              </w:rPr>
              <w:t xml:space="preserve"> و بارگذاری در سیستم نوسا.</w:t>
            </w:r>
          </w:p>
          <w:p w14:paraId="3EC29512" w14:textId="3C8765AC" w:rsidR="00F25605" w:rsidRPr="001876EE" w:rsidRDefault="00F25605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C6F3" w14:textId="77777777" w:rsidR="00323623" w:rsidRDefault="00323623" w:rsidP="009131DD">
      <w:r>
        <w:separator/>
      </w:r>
    </w:p>
  </w:endnote>
  <w:endnote w:type="continuationSeparator" w:id="0">
    <w:p w14:paraId="72220BCF" w14:textId="77777777" w:rsidR="00323623" w:rsidRDefault="00323623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6929" w14:textId="77777777" w:rsidR="00323623" w:rsidRDefault="00323623" w:rsidP="009131DD">
      <w:r>
        <w:separator/>
      </w:r>
    </w:p>
  </w:footnote>
  <w:footnote w:type="continuationSeparator" w:id="0">
    <w:p w14:paraId="537C23D7" w14:textId="77777777" w:rsidR="00323623" w:rsidRDefault="00323623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2B14D1D7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1D46A7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AA062"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2B14D1D7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1D46A7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3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2"/>
  </w:num>
  <w:num w:numId="9" w16cid:durableId="1854605565">
    <w:abstractNumId w:val="39"/>
  </w:num>
  <w:num w:numId="10" w16cid:durableId="139998949">
    <w:abstractNumId w:val="40"/>
  </w:num>
  <w:num w:numId="11" w16cid:durableId="1190607564">
    <w:abstractNumId w:val="36"/>
  </w:num>
  <w:num w:numId="12" w16cid:durableId="475147566">
    <w:abstractNumId w:val="41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2"/>
  </w:num>
  <w:num w:numId="17" w16cid:durableId="665405186">
    <w:abstractNumId w:val="35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7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8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4"/>
  </w:num>
  <w:num w:numId="42" w16cid:durableId="79718811">
    <w:abstractNumId w:val="33"/>
  </w:num>
  <w:num w:numId="43" w16cid:durableId="62879747">
    <w:abstractNumId w:val="20"/>
  </w:num>
  <w:num w:numId="44" w16cid:durableId="1707217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82804"/>
    <w:rsid w:val="000D358E"/>
    <w:rsid w:val="000E1769"/>
    <w:rsid w:val="00122036"/>
    <w:rsid w:val="0016061C"/>
    <w:rsid w:val="001876EE"/>
    <w:rsid w:val="001A7A22"/>
    <w:rsid w:val="001C2014"/>
    <w:rsid w:val="001D46A7"/>
    <w:rsid w:val="00204C15"/>
    <w:rsid w:val="00272A1D"/>
    <w:rsid w:val="00280C84"/>
    <w:rsid w:val="0028311F"/>
    <w:rsid w:val="002E54A8"/>
    <w:rsid w:val="002E63EB"/>
    <w:rsid w:val="00306444"/>
    <w:rsid w:val="00323623"/>
    <w:rsid w:val="00377B02"/>
    <w:rsid w:val="003D6863"/>
    <w:rsid w:val="00457474"/>
    <w:rsid w:val="004833D3"/>
    <w:rsid w:val="00484F1D"/>
    <w:rsid w:val="004C1C41"/>
    <w:rsid w:val="004E249D"/>
    <w:rsid w:val="00506A45"/>
    <w:rsid w:val="005302A8"/>
    <w:rsid w:val="005333F9"/>
    <w:rsid w:val="005365B5"/>
    <w:rsid w:val="005B56C9"/>
    <w:rsid w:val="0065671D"/>
    <w:rsid w:val="00673DCB"/>
    <w:rsid w:val="00674BAF"/>
    <w:rsid w:val="006A208A"/>
    <w:rsid w:val="006C7E45"/>
    <w:rsid w:val="006D6C36"/>
    <w:rsid w:val="00704695"/>
    <w:rsid w:val="00714FB6"/>
    <w:rsid w:val="00757610"/>
    <w:rsid w:val="00771BAD"/>
    <w:rsid w:val="00781390"/>
    <w:rsid w:val="00796349"/>
    <w:rsid w:val="00834A8C"/>
    <w:rsid w:val="008B0560"/>
    <w:rsid w:val="008D12AE"/>
    <w:rsid w:val="009131DD"/>
    <w:rsid w:val="00921B3E"/>
    <w:rsid w:val="00985A06"/>
    <w:rsid w:val="009A500F"/>
    <w:rsid w:val="00A23D05"/>
    <w:rsid w:val="00A353F2"/>
    <w:rsid w:val="00A64FF9"/>
    <w:rsid w:val="00A660EE"/>
    <w:rsid w:val="00AB787A"/>
    <w:rsid w:val="00B35A72"/>
    <w:rsid w:val="00B52532"/>
    <w:rsid w:val="00B75C65"/>
    <w:rsid w:val="00BF7D3F"/>
    <w:rsid w:val="00C8160C"/>
    <w:rsid w:val="00CB372E"/>
    <w:rsid w:val="00CB40B5"/>
    <w:rsid w:val="00D006DC"/>
    <w:rsid w:val="00D14A12"/>
    <w:rsid w:val="00D95A12"/>
    <w:rsid w:val="00DB11C7"/>
    <w:rsid w:val="00DB3CBD"/>
    <w:rsid w:val="00DD339C"/>
    <w:rsid w:val="00DF4413"/>
    <w:rsid w:val="00E27B89"/>
    <w:rsid w:val="00E4342D"/>
    <w:rsid w:val="00E62FA0"/>
    <w:rsid w:val="00E71747"/>
    <w:rsid w:val="00EB597D"/>
    <w:rsid w:val="00F25605"/>
    <w:rsid w:val="00F35199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52</cp:revision>
  <cp:lastPrinted>2026-03-28T13:24:00Z</cp:lastPrinted>
  <dcterms:created xsi:type="dcterms:W3CDTF">2026-04-20T11:43:00Z</dcterms:created>
  <dcterms:modified xsi:type="dcterms:W3CDTF">2026-04-20T12:13:00Z</dcterms:modified>
</cp:coreProperties>
</file>