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0FB0" w14:textId="2C3F564F" w:rsidR="005C1658" w:rsidRPr="00A567E2" w:rsidRDefault="009D0195" w:rsidP="00FB73D2">
      <w:pPr>
        <w:pStyle w:val="Heading3"/>
        <w:bidi/>
        <w:jc w:val="center"/>
        <w:rPr>
          <w:rFonts w:cs="Modam"/>
          <w:b/>
          <w:bCs/>
          <w:rtl/>
          <w:lang w:bidi="fa-IR"/>
        </w:rPr>
      </w:pPr>
      <w:r w:rsidRPr="009D0195">
        <w:rPr>
          <w:rFonts w:cs="Modam"/>
          <w:b/>
          <w:bCs/>
          <w:rtl/>
          <w:lang w:bidi="fa-IR"/>
        </w:rPr>
        <w:t>آ</w:t>
      </w:r>
      <w:r w:rsidRPr="009D0195">
        <w:rPr>
          <w:rFonts w:cs="Modam" w:hint="cs"/>
          <w:b/>
          <w:bCs/>
          <w:rtl/>
          <w:lang w:bidi="fa-IR"/>
        </w:rPr>
        <w:t>یی</w:t>
      </w:r>
      <w:r w:rsidRPr="009D0195">
        <w:rPr>
          <w:rFonts w:cs="Modam" w:hint="eastAsia"/>
          <w:b/>
          <w:bCs/>
          <w:rtl/>
          <w:lang w:bidi="fa-IR"/>
        </w:rPr>
        <w:t>ن</w:t>
      </w:r>
      <w:r w:rsidRPr="009D0195">
        <w:rPr>
          <w:rFonts w:cs="Modam"/>
          <w:b/>
          <w:bCs/>
          <w:rtl/>
          <w:lang w:bidi="fa-IR"/>
        </w:rPr>
        <w:t xml:space="preserve"> نامه پرداخت مساعده</w:t>
      </w:r>
    </w:p>
    <w:p w14:paraId="5324420D" w14:textId="50F445C7" w:rsidR="008E1AEF" w:rsidRPr="00D05FE3" w:rsidRDefault="008E1AEF" w:rsidP="00FB73D2">
      <w:pPr>
        <w:bidi/>
        <w:spacing w:after="0" w:line="360" w:lineRule="auto"/>
        <w:jc w:val="center"/>
        <w:rPr>
          <w:rFonts w:cs="Modam"/>
          <w:sz w:val="32"/>
          <w:szCs w:val="32"/>
          <w:rtl/>
          <w:lang w:bidi="fa-IR"/>
        </w:rPr>
      </w:pPr>
      <w:r w:rsidRPr="008E1AEF">
        <w:rPr>
          <w:rFonts w:cs="Modam" w:hint="cs"/>
          <w:sz w:val="28"/>
          <w:szCs w:val="28"/>
          <w:rtl/>
          <w:lang w:bidi="fa-IR"/>
        </w:rPr>
        <w:t xml:space="preserve">شناسه </w:t>
      </w:r>
      <w:r w:rsidR="00295943">
        <w:rPr>
          <w:rFonts w:cs="Modam" w:hint="cs"/>
          <w:sz w:val="28"/>
          <w:szCs w:val="28"/>
          <w:rtl/>
          <w:lang w:bidi="fa-IR"/>
        </w:rPr>
        <w:t>سند</w:t>
      </w:r>
      <w:r w:rsidRPr="008E1AEF">
        <w:rPr>
          <w:rFonts w:cs="Modam" w:hint="cs"/>
          <w:sz w:val="28"/>
          <w:szCs w:val="28"/>
          <w:rtl/>
          <w:lang w:bidi="fa-IR"/>
        </w:rPr>
        <w:t xml:space="preserve"> : </w:t>
      </w:r>
      <w:r w:rsidR="007E2786">
        <w:rPr>
          <w:rFonts w:ascii="Anjoman Max" w:hAnsi="Anjoman Max" w:cs="Anjoman Max"/>
          <w:sz w:val="28"/>
          <w:szCs w:val="28"/>
          <w:lang w:bidi="fa-IR"/>
        </w:rPr>
        <w:t>FI</w:t>
      </w:r>
      <w:r w:rsidRPr="008E1AEF">
        <w:rPr>
          <w:rFonts w:ascii="Anjoman Max" w:hAnsi="Anjoman Max" w:cs="Anjoman Max"/>
          <w:sz w:val="28"/>
          <w:szCs w:val="28"/>
          <w:lang w:bidi="fa-IR"/>
        </w:rPr>
        <w:t>-WR-</w:t>
      </w:r>
      <w:r w:rsidR="00487710">
        <w:rPr>
          <w:rFonts w:ascii="Anjoman Max" w:hAnsi="Anjoman Max" w:cs="Anjoman Max"/>
          <w:sz w:val="28"/>
          <w:szCs w:val="28"/>
          <w:lang w:bidi="fa-IR"/>
        </w:rPr>
        <w:t>0</w:t>
      </w:r>
      <w:r w:rsidR="002A04E8">
        <w:rPr>
          <w:rFonts w:ascii="Anjoman Max" w:hAnsi="Anjoman Max" w:cs="Anjoman Max"/>
          <w:sz w:val="28"/>
          <w:szCs w:val="28"/>
          <w:lang w:bidi="fa-IR"/>
        </w:rPr>
        <w:t>0</w:t>
      </w:r>
      <w:r w:rsidR="009D0195">
        <w:rPr>
          <w:rFonts w:ascii="Anjoman Max" w:hAnsi="Anjoman Max" w:cs="Anjoman Max"/>
          <w:sz w:val="28"/>
          <w:szCs w:val="28"/>
          <w:lang w:bidi="fa-IR"/>
        </w:rPr>
        <w:t>4</w:t>
      </w:r>
    </w:p>
    <w:p w14:paraId="3106BE2C" w14:textId="77777777" w:rsidR="008E1AEF" w:rsidRPr="008E1AEF" w:rsidRDefault="008E1AEF" w:rsidP="00FB73D2">
      <w:pPr>
        <w:bidi/>
        <w:ind w:left="170"/>
        <w:jc w:val="center"/>
        <w:rPr>
          <w:rFonts w:ascii="Calibri" w:hAnsi="Calibri" w:cs="Modam"/>
          <w:b/>
          <w:sz w:val="18"/>
          <w:szCs w:val="18"/>
        </w:rPr>
      </w:pPr>
      <w:r w:rsidRPr="008E1AEF">
        <w:rPr>
          <w:rFonts w:ascii="Calibri" w:hAnsi="Calibri" w:cs="Modam"/>
          <w:b/>
          <w:sz w:val="18"/>
          <w:szCs w:val="18"/>
          <w:rtl/>
        </w:rPr>
        <w:t>كپي، تكثير و يا تغيير اين سند به هر طريق توسط هر فرد درون يا خارج شركت مجاز نیست.</w:t>
      </w:r>
    </w:p>
    <w:p w14:paraId="6ABA6277" w14:textId="77777777" w:rsidR="008E1AEF" w:rsidRPr="008E1AEF" w:rsidRDefault="008E1AEF" w:rsidP="00FB73D2">
      <w:pPr>
        <w:bidi/>
        <w:ind w:left="170"/>
        <w:jc w:val="center"/>
        <w:rPr>
          <w:rFonts w:ascii="Calibri" w:hAnsi="Calibri" w:cs="Modam"/>
          <w:b/>
          <w:sz w:val="18"/>
          <w:szCs w:val="18"/>
          <w:rtl/>
        </w:rPr>
      </w:pPr>
      <w:r w:rsidRPr="008E1AEF">
        <w:rPr>
          <w:rFonts w:ascii="Calibri" w:hAnsi="Calibri" w:cs="Modam"/>
          <w:b/>
          <w:sz w:val="18"/>
          <w:szCs w:val="18"/>
          <w:rtl/>
        </w:rPr>
        <w:t>در موقع استناد به اين سند توجه گردد كه آخرين بازنگري داراي ارزش بوده و نسخ قديمي فاقد اعتبار است.</w:t>
      </w:r>
    </w:p>
    <w:p w14:paraId="0B607030" w14:textId="77777777" w:rsidR="008E1AEF" w:rsidRPr="008E1AEF" w:rsidRDefault="008E1AEF" w:rsidP="00FB73D2">
      <w:pPr>
        <w:bidi/>
        <w:ind w:left="170"/>
        <w:jc w:val="center"/>
        <w:rPr>
          <w:rFonts w:ascii="Calibri" w:hAnsi="Calibri" w:cs="Modam"/>
          <w:b/>
          <w:sz w:val="18"/>
          <w:szCs w:val="18"/>
          <w:rtl/>
        </w:rPr>
      </w:pPr>
      <w:r w:rsidRPr="008E1AEF">
        <w:rPr>
          <w:rFonts w:ascii="Calibri" w:hAnsi="Calibri" w:cs="Modam"/>
          <w:b/>
          <w:sz w:val="18"/>
          <w:szCs w:val="18"/>
          <w:rtl/>
        </w:rPr>
        <w:t>(اسناد معتبر، داراي مهرسبز "</w:t>
      </w:r>
      <w:r w:rsidRPr="008E1AEF">
        <w:rPr>
          <w:rFonts w:ascii="Calibri" w:hAnsi="Calibri" w:cs="Modam"/>
          <w:b/>
          <w:sz w:val="18"/>
          <w:szCs w:val="18"/>
          <w:rtl/>
          <w:lang w:bidi="fa-IR"/>
        </w:rPr>
        <w:t>معتبر است</w:t>
      </w:r>
      <w:r w:rsidRPr="008E1AEF">
        <w:rPr>
          <w:rFonts w:ascii="Calibri" w:hAnsi="Calibri" w:cs="Modam"/>
          <w:b/>
          <w:sz w:val="18"/>
          <w:szCs w:val="18"/>
          <w:rtl/>
        </w:rPr>
        <w:t>" و اسناد منسوخ، به مهر قرمز "منسوخ است" ممهور مي</w:t>
      </w:r>
      <w:r w:rsidRPr="008E1AEF">
        <w:rPr>
          <w:rFonts w:ascii="Calibri" w:hAnsi="Calibri" w:cs="Modam"/>
          <w:b/>
          <w:sz w:val="18"/>
          <w:szCs w:val="18"/>
          <w:rtl/>
        </w:rPr>
        <w:softHyphen/>
        <w:t>گردد.)</w:t>
      </w:r>
    </w:p>
    <w:tbl>
      <w:tblPr>
        <w:bidiVisual/>
        <w:tblW w:w="550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56"/>
        <w:gridCol w:w="2754"/>
        <w:gridCol w:w="2750"/>
        <w:gridCol w:w="2746"/>
      </w:tblGrid>
      <w:tr w:rsidR="008E1AEF" w:rsidRPr="00707E48" w14:paraId="77E93FD4" w14:textId="77777777" w:rsidTr="00D85D05">
        <w:trPr>
          <w:trHeight w:val="510"/>
          <w:jc w:val="center"/>
        </w:trPr>
        <w:tc>
          <w:tcPr>
            <w:tcW w:w="836" w:type="pct"/>
            <w:tcBorders>
              <w:top w:val="single" w:sz="12" w:space="0" w:color="auto"/>
              <w:left w:val="single" w:sz="12" w:space="0" w:color="auto"/>
              <w:bottom w:val="single" w:sz="6" w:space="0" w:color="auto"/>
              <w:right w:val="single" w:sz="6" w:space="0" w:color="auto"/>
            </w:tcBorders>
            <w:vAlign w:val="center"/>
            <w:hideMark/>
          </w:tcPr>
          <w:p w14:paraId="0DBC85B5" w14:textId="77777777" w:rsidR="008E1AEF" w:rsidRPr="00093C2F" w:rsidRDefault="008E1AEF" w:rsidP="00FB73D2">
            <w:pPr>
              <w:bidi/>
              <w:ind w:left="170"/>
              <w:jc w:val="center"/>
              <w:rPr>
                <w:rFonts w:ascii="Calibri" w:hAnsi="Calibri" w:cs="Modam"/>
                <w:sz w:val="20"/>
                <w:szCs w:val="20"/>
              </w:rPr>
            </w:pPr>
            <w:r w:rsidRPr="00093C2F">
              <w:rPr>
                <w:rFonts w:ascii="Calibri" w:hAnsi="Calibri" w:cs="Modam"/>
                <w:sz w:val="20"/>
                <w:szCs w:val="20"/>
                <w:rtl/>
              </w:rPr>
              <w:t>آخرین ویرایش:</w:t>
            </w:r>
          </w:p>
        </w:tc>
        <w:tc>
          <w:tcPr>
            <w:tcW w:w="1390" w:type="pct"/>
            <w:tcBorders>
              <w:top w:val="single" w:sz="12" w:space="0" w:color="auto"/>
              <w:left w:val="single" w:sz="6" w:space="0" w:color="auto"/>
              <w:bottom w:val="single" w:sz="6" w:space="0" w:color="auto"/>
              <w:right w:val="single" w:sz="6" w:space="0" w:color="auto"/>
            </w:tcBorders>
            <w:vAlign w:val="center"/>
            <w:hideMark/>
          </w:tcPr>
          <w:p w14:paraId="146220F0" w14:textId="77777777" w:rsidR="008E1AEF" w:rsidRPr="00093C2F" w:rsidRDefault="008E1AEF" w:rsidP="00FB73D2">
            <w:pPr>
              <w:bidi/>
              <w:ind w:left="170"/>
              <w:jc w:val="center"/>
              <w:rPr>
                <w:rFonts w:ascii="Calibri" w:hAnsi="Calibri" w:cs="Modam"/>
                <w:sz w:val="20"/>
                <w:szCs w:val="20"/>
                <w:rtl/>
              </w:rPr>
            </w:pPr>
            <w:r w:rsidRPr="00093C2F">
              <w:rPr>
                <w:rFonts w:ascii="Calibri" w:hAnsi="Calibri" w:cs="Modam"/>
                <w:sz w:val="20"/>
                <w:szCs w:val="20"/>
                <w:rtl/>
              </w:rPr>
              <w:t>تهیه کننده</w:t>
            </w:r>
          </w:p>
        </w:tc>
        <w:tc>
          <w:tcPr>
            <w:tcW w:w="1388" w:type="pct"/>
            <w:tcBorders>
              <w:top w:val="single" w:sz="12" w:space="0" w:color="auto"/>
              <w:left w:val="single" w:sz="6" w:space="0" w:color="auto"/>
              <w:bottom w:val="single" w:sz="6" w:space="0" w:color="auto"/>
              <w:right w:val="single" w:sz="6" w:space="0" w:color="auto"/>
            </w:tcBorders>
            <w:vAlign w:val="center"/>
            <w:hideMark/>
          </w:tcPr>
          <w:p w14:paraId="139642CC" w14:textId="77777777" w:rsidR="008E1AEF" w:rsidRPr="00093C2F" w:rsidRDefault="008E1AEF" w:rsidP="00FB73D2">
            <w:pPr>
              <w:bidi/>
              <w:ind w:left="170"/>
              <w:jc w:val="center"/>
              <w:rPr>
                <w:rFonts w:ascii="Calibri" w:hAnsi="Calibri" w:cs="Modam"/>
                <w:sz w:val="20"/>
                <w:szCs w:val="20"/>
                <w:rtl/>
              </w:rPr>
            </w:pPr>
            <w:r w:rsidRPr="00093C2F">
              <w:rPr>
                <w:rFonts w:ascii="Calibri" w:hAnsi="Calibri" w:cs="Modam"/>
                <w:sz w:val="20"/>
                <w:szCs w:val="20"/>
                <w:rtl/>
              </w:rPr>
              <w:t>تائید کننده</w:t>
            </w:r>
          </w:p>
        </w:tc>
        <w:tc>
          <w:tcPr>
            <w:tcW w:w="1386" w:type="pct"/>
            <w:tcBorders>
              <w:top w:val="single" w:sz="12" w:space="0" w:color="auto"/>
              <w:left w:val="single" w:sz="6" w:space="0" w:color="auto"/>
              <w:bottom w:val="single" w:sz="6" w:space="0" w:color="auto"/>
              <w:right w:val="single" w:sz="12" w:space="0" w:color="auto"/>
            </w:tcBorders>
            <w:vAlign w:val="center"/>
            <w:hideMark/>
          </w:tcPr>
          <w:p w14:paraId="068D5B03" w14:textId="77777777" w:rsidR="008E1AEF" w:rsidRPr="00093C2F" w:rsidRDefault="008E1AEF" w:rsidP="00FB73D2">
            <w:pPr>
              <w:bidi/>
              <w:ind w:left="170"/>
              <w:jc w:val="center"/>
              <w:rPr>
                <w:rFonts w:ascii="Calibri" w:hAnsi="Calibri" w:cs="Modam"/>
                <w:sz w:val="20"/>
                <w:szCs w:val="20"/>
                <w:rtl/>
              </w:rPr>
            </w:pPr>
            <w:r w:rsidRPr="00093C2F">
              <w:rPr>
                <w:rFonts w:ascii="Calibri" w:hAnsi="Calibri" w:cs="Modam"/>
                <w:sz w:val="20"/>
                <w:szCs w:val="20"/>
                <w:rtl/>
              </w:rPr>
              <w:t>تصویب کننده</w:t>
            </w:r>
          </w:p>
        </w:tc>
      </w:tr>
      <w:tr w:rsidR="008E1AEF" w:rsidRPr="00707E48" w14:paraId="1F32E65F" w14:textId="77777777" w:rsidTr="00D85D05">
        <w:trPr>
          <w:trHeight w:val="642"/>
          <w:jc w:val="center"/>
        </w:trPr>
        <w:tc>
          <w:tcPr>
            <w:tcW w:w="836" w:type="pct"/>
            <w:tcBorders>
              <w:top w:val="single" w:sz="6" w:space="0" w:color="auto"/>
              <w:left w:val="single" w:sz="12" w:space="0" w:color="auto"/>
              <w:bottom w:val="single" w:sz="6" w:space="0" w:color="auto"/>
              <w:right w:val="single" w:sz="6" w:space="0" w:color="auto"/>
            </w:tcBorders>
            <w:vAlign w:val="center"/>
            <w:hideMark/>
          </w:tcPr>
          <w:p w14:paraId="4A429BA1" w14:textId="1C02CDCA" w:rsidR="008E1AEF" w:rsidRPr="00093C2F" w:rsidRDefault="008E1AEF" w:rsidP="00FB73D2">
            <w:pPr>
              <w:bidi/>
              <w:ind w:left="170"/>
              <w:jc w:val="center"/>
              <w:rPr>
                <w:rFonts w:ascii="Calibri" w:hAnsi="Calibri" w:cs="Modam"/>
                <w:sz w:val="20"/>
                <w:szCs w:val="20"/>
                <w:rtl/>
              </w:rPr>
            </w:pPr>
            <w:r w:rsidRPr="00093C2F">
              <w:rPr>
                <w:rFonts w:ascii="Calibri" w:hAnsi="Calibri" w:cs="Modam"/>
                <w:sz w:val="20"/>
                <w:szCs w:val="20"/>
                <w:rtl/>
              </w:rPr>
              <w:t>نام و نام</w:t>
            </w:r>
            <w:r>
              <w:rPr>
                <w:rFonts w:ascii="Calibri" w:hAnsi="Calibri" w:cs="Modam" w:hint="cs"/>
                <w:sz w:val="20"/>
                <w:szCs w:val="20"/>
                <w:rtl/>
              </w:rPr>
              <w:t xml:space="preserve"> </w:t>
            </w:r>
            <w:r w:rsidRPr="00093C2F">
              <w:rPr>
                <w:rFonts w:ascii="Calibri" w:hAnsi="Calibri" w:cs="Modam"/>
                <w:sz w:val="20"/>
                <w:szCs w:val="20"/>
                <w:rtl/>
              </w:rPr>
              <w:t>خانوادگی</w:t>
            </w:r>
          </w:p>
        </w:tc>
        <w:tc>
          <w:tcPr>
            <w:tcW w:w="1390" w:type="pct"/>
            <w:tcBorders>
              <w:top w:val="single" w:sz="6" w:space="0" w:color="auto"/>
              <w:left w:val="single" w:sz="6" w:space="0" w:color="auto"/>
              <w:bottom w:val="single" w:sz="6" w:space="0" w:color="auto"/>
              <w:right w:val="single" w:sz="6" w:space="0" w:color="auto"/>
            </w:tcBorders>
            <w:vAlign w:val="center"/>
          </w:tcPr>
          <w:p w14:paraId="785953D0" w14:textId="265823CE" w:rsidR="008E1AEF" w:rsidRPr="00093C2F" w:rsidRDefault="00182F16" w:rsidP="00FB73D2">
            <w:pPr>
              <w:bidi/>
              <w:ind w:left="170"/>
              <w:jc w:val="center"/>
              <w:rPr>
                <w:rFonts w:ascii="Calibri" w:hAnsi="Calibri" w:cs="Modam"/>
                <w:sz w:val="20"/>
                <w:szCs w:val="20"/>
                <w:rtl/>
              </w:rPr>
            </w:pPr>
            <w:r w:rsidRPr="0085002A">
              <w:rPr>
                <w:rFonts w:ascii="Calibri" w:hAnsi="Calibri" w:cs="Modam"/>
                <w:sz w:val="20"/>
                <w:szCs w:val="20"/>
                <w:rtl/>
              </w:rPr>
              <w:t>س</w:t>
            </w:r>
            <w:r w:rsidRPr="0085002A">
              <w:rPr>
                <w:rFonts w:ascii="Calibri" w:hAnsi="Calibri" w:cs="Modam" w:hint="cs"/>
                <w:sz w:val="20"/>
                <w:szCs w:val="20"/>
                <w:rtl/>
              </w:rPr>
              <w:t>ی</w:t>
            </w:r>
            <w:r w:rsidRPr="0085002A">
              <w:rPr>
                <w:rFonts w:ascii="Calibri" w:hAnsi="Calibri" w:cs="Modam" w:hint="eastAsia"/>
                <w:sz w:val="20"/>
                <w:szCs w:val="20"/>
                <w:rtl/>
              </w:rPr>
              <w:t>دمحمدحس</w:t>
            </w:r>
            <w:r w:rsidRPr="0085002A">
              <w:rPr>
                <w:rFonts w:ascii="Calibri" w:hAnsi="Calibri" w:cs="Modam" w:hint="cs"/>
                <w:sz w:val="20"/>
                <w:szCs w:val="20"/>
                <w:rtl/>
              </w:rPr>
              <w:t>ی</w:t>
            </w:r>
            <w:r w:rsidRPr="0085002A">
              <w:rPr>
                <w:rFonts w:ascii="Calibri" w:hAnsi="Calibri" w:cs="Modam" w:hint="eastAsia"/>
                <w:sz w:val="20"/>
                <w:szCs w:val="20"/>
                <w:rtl/>
              </w:rPr>
              <w:t>ن</w:t>
            </w:r>
            <w:r w:rsidRPr="0085002A">
              <w:rPr>
                <w:rFonts w:ascii="Calibri" w:hAnsi="Calibri" w:cs="Modam"/>
                <w:sz w:val="20"/>
                <w:szCs w:val="20"/>
                <w:rtl/>
              </w:rPr>
              <w:t xml:space="preserve"> س</w:t>
            </w:r>
            <w:r w:rsidRPr="0085002A">
              <w:rPr>
                <w:rFonts w:ascii="Calibri" w:hAnsi="Calibri" w:cs="Modam" w:hint="cs"/>
                <w:sz w:val="20"/>
                <w:szCs w:val="20"/>
                <w:rtl/>
              </w:rPr>
              <w:t>ی</w:t>
            </w:r>
            <w:r w:rsidRPr="0085002A">
              <w:rPr>
                <w:rFonts w:ascii="Calibri" w:hAnsi="Calibri" w:cs="Modam" w:hint="eastAsia"/>
                <w:sz w:val="20"/>
                <w:szCs w:val="20"/>
                <w:rtl/>
              </w:rPr>
              <w:t>اح</w:t>
            </w:r>
            <w:r w:rsidRPr="0085002A">
              <w:rPr>
                <w:rFonts w:ascii="Calibri" w:hAnsi="Calibri" w:cs="Modam" w:hint="cs"/>
                <w:sz w:val="20"/>
                <w:szCs w:val="20"/>
                <w:rtl/>
              </w:rPr>
              <w:t>ی</w:t>
            </w:r>
          </w:p>
        </w:tc>
        <w:tc>
          <w:tcPr>
            <w:tcW w:w="1388" w:type="pct"/>
            <w:tcBorders>
              <w:top w:val="single" w:sz="6" w:space="0" w:color="auto"/>
              <w:left w:val="single" w:sz="6" w:space="0" w:color="auto"/>
              <w:bottom w:val="single" w:sz="6" w:space="0" w:color="auto"/>
              <w:right w:val="single" w:sz="6" w:space="0" w:color="auto"/>
            </w:tcBorders>
            <w:vAlign w:val="center"/>
          </w:tcPr>
          <w:p w14:paraId="15F15B16" w14:textId="7C2437CE" w:rsidR="008E1AEF" w:rsidRPr="00093C2F" w:rsidRDefault="0085002A" w:rsidP="00FB73D2">
            <w:pPr>
              <w:bidi/>
              <w:ind w:left="170"/>
              <w:jc w:val="center"/>
              <w:rPr>
                <w:rFonts w:ascii="Calibri" w:hAnsi="Calibri" w:cs="Modam"/>
                <w:sz w:val="20"/>
                <w:szCs w:val="20"/>
                <w:rtl/>
              </w:rPr>
            </w:pPr>
            <w:r w:rsidRPr="0085002A">
              <w:rPr>
                <w:rFonts w:ascii="Calibri" w:hAnsi="Calibri" w:cs="Modam"/>
                <w:sz w:val="20"/>
                <w:szCs w:val="20"/>
                <w:rtl/>
              </w:rPr>
              <w:t>س</w:t>
            </w:r>
            <w:r w:rsidRPr="0085002A">
              <w:rPr>
                <w:rFonts w:ascii="Calibri" w:hAnsi="Calibri" w:cs="Modam" w:hint="cs"/>
                <w:sz w:val="20"/>
                <w:szCs w:val="20"/>
                <w:rtl/>
              </w:rPr>
              <w:t>ی</w:t>
            </w:r>
            <w:r w:rsidRPr="0085002A">
              <w:rPr>
                <w:rFonts w:ascii="Calibri" w:hAnsi="Calibri" w:cs="Modam" w:hint="eastAsia"/>
                <w:sz w:val="20"/>
                <w:szCs w:val="20"/>
                <w:rtl/>
              </w:rPr>
              <w:t>دمحمدحس</w:t>
            </w:r>
            <w:r w:rsidRPr="0085002A">
              <w:rPr>
                <w:rFonts w:ascii="Calibri" w:hAnsi="Calibri" w:cs="Modam" w:hint="cs"/>
                <w:sz w:val="20"/>
                <w:szCs w:val="20"/>
                <w:rtl/>
              </w:rPr>
              <w:t>ی</w:t>
            </w:r>
            <w:r w:rsidRPr="0085002A">
              <w:rPr>
                <w:rFonts w:ascii="Calibri" w:hAnsi="Calibri" w:cs="Modam" w:hint="eastAsia"/>
                <w:sz w:val="20"/>
                <w:szCs w:val="20"/>
                <w:rtl/>
              </w:rPr>
              <w:t>ن</w:t>
            </w:r>
            <w:r w:rsidRPr="0085002A">
              <w:rPr>
                <w:rFonts w:ascii="Calibri" w:hAnsi="Calibri" w:cs="Modam"/>
                <w:sz w:val="20"/>
                <w:szCs w:val="20"/>
                <w:rtl/>
              </w:rPr>
              <w:t xml:space="preserve"> س</w:t>
            </w:r>
            <w:r w:rsidRPr="0085002A">
              <w:rPr>
                <w:rFonts w:ascii="Calibri" w:hAnsi="Calibri" w:cs="Modam" w:hint="cs"/>
                <w:sz w:val="20"/>
                <w:szCs w:val="20"/>
                <w:rtl/>
              </w:rPr>
              <w:t>ی</w:t>
            </w:r>
            <w:r w:rsidRPr="0085002A">
              <w:rPr>
                <w:rFonts w:ascii="Calibri" w:hAnsi="Calibri" w:cs="Modam" w:hint="eastAsia"/>
                <w:sz w:val="20"/>
                <w:szCs w:val="20"/>
                <w:rtl/>
              </w:rPr>
              <w:t>اح</w:t>
            </w:r>
            <w:r w:rsidRPr="0085002A">
              <w:rPr>
                <w:rFonts w:ascii="Calibri" w:hAnsi="Calibri" w:cs="Modam" w:hint="cs"/>
                <w:sz w:val="20"/>
                <w:szCs w:val="20"/>
                <w:rtl/>
              </w:rPr>
              <w:t>ی</w:t>
            </w:r>
          </w:p>
        </w:tc>
        <w:tc>
          <w:tcPr>
            <w:tcW w:w="1386" w:type="pct"/>
            <w:tcBorders>
              <w:top w:val="single" w:sz="6" w:space="0" w:color="auto"/>
              <w:left w:val="single" w:sz="6" w:space="0" w:color="auto"/>
              <w:bottom w:val="single" w:sz="6" w:space="0" w:color="auto"/>
              <w:right w:val="single" w:sz="12" w:space="0" w:color="auto"/>
            </w:tcBorders>
            <w:vAlign w:val="center"/>
          </w:tcPr>
          <w:p w14:paraId="67400CAB" w14:textId="77777777" w:rsidR="008E1AEF" w:rsidRPr="00093C2F" w:rsidRDefault="008E1AEF" w:rsidP="00FB73D2">
            <w:pPr>
              <w:bidi/>
              <w:ind w:left="170"/>
              <w:jc w:val="center"/>
              <w:rPr>
                <w:rFonts w:ascii="Calibri" w:hAnsi="Calibri" w:cs="Modam"/>
                <w:sz w:val="20"/>
                <w:szCs w:val="20"/>
                <w:rtl/>
              </w:rPr>
            </w:pPr>
            <w:r>
              <w:rPr>
                <w:rFonts w:ascii="Calibri" w:hAnsi="Calibri" w:cs="Modam" w:hint="cs"/>
                <w:sz w:val="20"/>
                <w:szCs w:val="20"/>
                <w:rtl/>
              </w:rPr>
              <w:t>محمدحسین فیروزی</w:t>
            </w:r>
          </w:p>
        </w:tc>
      </w:tr>
      <w:tr w:rsidR="00182F16" w:rsidRPr="00707E48" w14:paraId="673BEE41" w14:textId="77777777" w:rsidTr="00D85D05">
        <w:trPr>
          <w:trHeight w:val="510"/>
          <w:jc w:val="center"/>
        </w:trPr>
        <w:tc>
          <w:tcPr>
            <w:tcW w:w="836" w:type="pct"/>
            <w:tcBorders>
              <w:top w:val="single" w:sz="6" w:space="0" w:color="auto"/>
              <w:left w:val="single" w:sz="12" w:space="0" w:color="auto"/>
              <w:bottom w:val="single" w:sz="6" w:space="0" w:color="auto"/>
              <w:right w:val="single" w:sz="6" w:space="0" w:color="auto"/>
            </w:tcBorders>
            <w:vAlign w:val="center"/>
            <w:hideMark/>
          </w:tcPr>
          <w:p w14:paraId="7EBC93B7" w14:textId="77777777" w:rsidR="00182F16" w:rsidRPr="00093C2F" w:rsidRDefault="00182F16" w:rsidP="00182F16">
            <w:pPr>
              <w:bidi/>
              <w:ind w:left="170"/>
              <w:jc w:val="center"/>
              <w:rPr>
                <w:rFonts w:ascii="Calibri" w:hAnsi="Calibri" w:cs="Modam"/>
                <w:sz w:val="20"/>
                <w:szCs w:val="20"/>
                <w:rtl/>
              </w:rPr>
            </w:pPr>
            <w:r w:rsidRPr="00093C2F">
              <w:rPr>
                <w:rFonts w:ascii="Calibri" w:hAnsi="Calibri" w:cs="Modam"/>
                <w:sz w:val="20"/>
                <w:szCs w:val="20"/>
                <w:rtl/>
              </w:rPr>
              <w:t>سمت</w:t>
            </w:r>
          </w:p>
        </w:tc>
        <w:tc>
          <w:tcPr>
            <w:tcW w:w="1390" w:type="pct"/>
            <w:tcBorders>
              <w:top w:val="single" w:sz="6" w:space="0" w:color="auto"/>
              <w:left w:val="single" w:sz="6" w:space="0" w:color="auto"/>
              <w:bottom w:val="single" w:sz="6" w:space="0" w:color="auto"/>
              <w:right w:val="single" w:sz="6" w:space="0" w:color="auto"/>
            </w:tcBorders>
            <w:vAlign w:val="center"/>
          </w:tcPr>
          <w:p w14:paraId="237BBF14" w14:textId="682350C4" w:rsidR="00182F16" w:rsidRPr="00093C2F" w:rsidRDefault="00182F16" w:rsidP="00182F16">
            <w:pPr>
              <w:bidi/>
              <w:ind w:left="170"/>
              <w:jc w:val="center"/>
              <w:rPr>
                <w:rFonts w:ascii="Calibri" w:hAnsi="Calibri" w:cs="Modam"/>
                <w:sz w:val="20"/>
                <w:szCs w:val="20"/>
                <w:rtl/>
              </w:rPr>
            </w:pPr>
            <w:r>
              <w:rPr>
                <w:rFonts w:ascii="Calibri" w:hAnsi="Calibri" w:cs="Modam" w:hint="cs"/>
                <w:sz w:val="20"/>
                <w:szCs w:val="20"/>
                <w:rtl/>
              </w:rPr>
              <w:t>معاونت مالی</w:t>
            </w:r>
          </w:p>
        </w:tc>
        <w:tc>
          <w:tcPr>
            <w:tcW w:w="1388" w:type="pct"/>
            <w:tcBorders>
              <w:top w:val="single" w:sz="6" w:space="0" w:color="auto"/>
              <w:left w:val="single" w:sz="6" w:space="0" w:color="auto"/>
              <w:bottom w:val="single" w:sz="6" w:space="0" w:color="auto"/>
              <w:right w:val="single" w:sz="6" w:space="0" w:color="auto"/>
            </w:tcBorders>
            <w:vAlign w:val="center"/>
          </w:tcPr>
          <w:p w14:paraId="5D5E35CF" w14:textId="45BC86D1" w:rsidR="00182F16" w:rsidRPr="00093C2F" w:rsidRDefault="00182F16" w:rsidP="00182F16">
            <w:pPr>
              <w:bidi/>
              <w:ind w:left="170"/>
              <w:jc w:val="center"/>
              <w:rPr>
                <w:rFonts w:ascii="Calibri" w:hAnsi="Calibri" w:cs="Modam"/>
                <w:sz w:val="20"/>
                <w:szCs w:val="20"/>
                <w:rtl/>
              </w:rPr>
            </w:pPr>
            <w:r>
              <w:rPr>
                <w:rFonts w:ascii="Calibri" w:hAnsi="Calibri" w:cs="Modam" w:hint="cs"/>
                <w:sz w:val="20"/>
                <w:szCs w:val="20"/>
                <w:rtl/>
              </w:rPr>
              <w:t>معاونت مالی</w:t>
            </w:r>
          </w:p>
        </w:tc>
        <w:tc>
          <w:tcPr>
            <w:tcW w:w="1386" w:type="pct"/>
            <w:tcBorders>
              <w:top w:val="single" w:sz="6" w:space="0" w:color="auto"/>
              <w:left w:val="single" w:sz="6" w:space="0" w:color="auto"/>
              <w:bottom w:val="single" w:sz="6" w:space="0" w:color="auto"/>
              <w:right w:val="single" w:sz="12" w:space="0" w:color="auto"/>
            </w:tcBorders>
            <w:vAlign w:val="center"/>
          </w:tcPr>
          <w:p w14:paraId="02433459" w14:textId="77777777" w:rsidR="00182F16" w:rsidRPr="00093C2F" w:rsidRDefault="00182F16" w:rsidP="00182F16">
            <w:pPr>
              <w:bidi/>
              <w:ind w:left="170"/>
              <w:jc w:val="center"/>
              <w:rPr>
                <w:rFonts w:ascii="Calibri" w:hAnsi="Calibri" w:cs="Modam"/>
                <w:sz w:val="20"/>
                <w:szCs w:val="20"/>
                <w:rtl/>
              </w:rPr>
            </w:pPr>
            <w:r>
              <w:rPr>
                <w:rFonts w:ascii="Calibri" w:hAnsi="Calibri" w:cs="Modam" w:hint="cs"/>
                <w:sz w:val="20"/>
                <w:szCs w:val="20"/>
                <w:rtl/>
              </w:rPr>
              <w:t>مدیر عامل</w:t>
            </w:r>
          </w:p>
        </w:tc>
      </w:tr>
      <w:tr w:rsidR="00D85D05" w:rsidRPr="00707E48" w14:paraId="4CD01D84" w14:textId="77777777" w:rsidTr="00D85D05">
        <w:trPr>
          <w:trHeight w:val="510"/>
          <w:jc w:val="center"/>
        </w:trPr>
        <w:tc>
          <w:tcPr>
            <w:tcW w:w="836" w:type="pct"/>
            <w:tcBorders>
              <w:top w:val="single" w:sz="6" w:space="0" w:color="auto"/>
              <w:left w:val="single" w:sz="12" w:space="0" w:color="auto"/>
              <w:bottom w:val="single" w:sz="6" w:space="0" w:color="auto"/>
              <w:right w:val="single" w:sz="6" w:space="0" w:color="auto"/>
            </w:tcBorders>
            <w:vAlign w:val="center"/>
            <w:hideMark/>
          </w:tcPr>
          <w:p w14:paraId="01302F1A" w14:textId="77777777" w:rsidR="00D85D05" w:rsidRPr="00093C2F" w:rsidRDefault="00D85D05" w:rsidP="00D85D05">
            <w:pPr>
              <w:bidi/>
              <w:ind w:left="170"/>
              <w:jc w:val="center"/>
              <w:rPr>
                <w:rFonts w:ascii="Calibri" w:hAnsi="Calibri" w:cs="Modam"/>
                <w:sz w:val="20"/>
                <w:szCs w:val="20"/>
                <w:rtl/>
              </w:rPr>
            </w:pPr>
            <w:r w:rsidRPr="00093C2F">
              <w:rPr>
                <w:rFonts w:ascii="Calibri" w:hAnsi="Calibri" w:cs="Modam"/>
                <w:sz w:val="20"/>
                <w:szCs w:val="20"/>
                <w:rtl/>
              </w:rPr>
              <w:t>تاریخ</w:t>
            </w:r>
          </w:p>
        </w:tc>
        <w:tc>
          <w:tcPr>
            <w:tcW w:w="1390" w:type="pct"/>
            <w:tcBorders>
              <w:top w:val="single" w:sz="6" w:space="0" w:color="auto"/>
              <w:left w:val="single" w:sz="6" w:space="0" w:color="auto"/>
              <w:bottom w:val="single" w:sz="6" w:space="0" w:color="auto"/>
              <w:right w:val="single" w:sz="6" w:space="0" w:color="auto"/>
            </w:tcBorders>
            <w:vAlign w:val="center"/>
          </w:tcPr>
          <w:p w14:paraId="308BA9C0" w14:textId="0699292A" w:rsidR="00D85D05" w:rsidRPr="00093C2F" w:rsidRDefault="00D85D05" w:rsidP="00D85D05">
            <w:pPr>
              <w:bidi/>
              <w:ind w:left="170"/>
              <w:jc w:val="center"/>
              <w:rPr>
                <w:rFonts w:ascii="Calibri" w:hAnsi="Calibri" w:cs="Modam"/>
                <w:sz w:val="20"/>
                <w:szCs w:val="20"/>
                <w:rtl/>
              </w:rPr>
            </w:pPr>
            <w:r>
              <w:rPr>
                <w:rFonts w:ascii="Calibri" w:hAnsi="Calibri" w:cs="Modam" w:hint="cs"/>
                <w:sz w:val="20"/>
                <w:szCs w:val="20"/>
                <w:rtl/>
              </w:rPr>
              <w:t>01/10/1403</w:t>
            </w:r>
          </w:p>
        </w:tc>
        <w:tc>
          <w:tcPr>
            <w:tcW w:w="1388" w:type="pct"/>
            <w:tcBorders>
              <w:top w:val="single" w:sz="6" w:space="0" w:color="auto"/>
              <w:left w:val="single" w:sz="6" w:space="0" w:color="auto"/>
              <w:bottom w:val="single" w:sz="6" w:space="0" w:color="auto"/>
              <w:right w:val="single" w:sz="6" w:space="0" w:color="auto"/>
            </w:tcBorders>
            <w:vAlign w:val="center"/>
          </w:tcPr>
          <w:p w14:paraId="78FBF228" w14:textId="42AE808A" w:rsidR="00D85D05" w:rsidRPr="00093C2F" w:rsidRDefault="00D85D05" w:rsidP="00D85D05">
            <w:pPr>
              <w:bidi/>
              <w:ind w:left="170"/>
              <w:jc w:val="center"/>
              <w:rPr>
                <w:rFonts w:ascii="Calibri" w:hAnsi="Calibri" w:cs="Modam"/>
                <w:sz w:val="20"/>
                <w:szCs w:val="20"/>
                <w:rtl/>
              </w:rPr>
            </w:pPr>
            <w:r>
              <w:rPr>
                <w:rFonts w:ascii="Calibri" w:hAnsi="Calibri" w:cs="Modam" w:hint="cs"/>
                <w:sz w:val="20"/>
                <w:szCs w:val="20"/>
                <w:rtl/>
              </w:rPr>
              <w:t>01/10/1403</w:t>
            </w:r>
          </w:p>
        </w:tc>
        <w:tc>
          <w:tcPr>
            <w:tcW w:w="1386" w:type="pct"/>
            <w:tcBorders>
              <w:top w:val="single" w:sz="6" w:space="0" w:color="auto"/>
              <w:left w:val="single" w:sz="6" w:space="0" w:color="auto"/>
              <w:bottom w:val="single" w:sz="6" w:space="0" w:color="auto"/>
              <w:right w:val="single" w:sz="12" w:space="0" w:color="auto"/>
            </w:tcBorders>
            <w:vAlign w:val="center"/>
          </w:tcPr>
          <w:p w14:paraId="7485D1D7" w14:textId="1A43C60F" w:rsidR="00D85D05" w:rsidRPr="00093C2F" w:rsidRDefault="00D85D05" w:rsidP="00D85D05">
            <w:pPr>
              <w:bidi/>
              <w:ind w:left="170"/>
              <w:jc w:val="center"/>
              <w:rPr>
                <w:rFonts w:ascii="Calibri" w:hAnsi="Calibri" w:cs="Modam"/>
                <w:sz w:val="20"/>
                <w:szCs w:val="20"/>
                <w:rtl/>
              </w:rPr>
            </w:pPr>
            <w:r>
              <w:rPr>
                <w:rFonts w:ascii="Calibri" w:hAnsi="Calibri" w:cs="Modam" w:hint="cs"/>
                <w:sz w:val="20"/>
                <w:szCs w:val="20"/>
                <w:rtl/>
              </w:rPr>
              <w:t>01/10/1403</w:t>
            </w:r>
          </w:p>
        </w:tc>
      </w:tr>
      <w:tr w:rsidR="008E1AEF" w:rsidRPr="00707E48" w14:paraId="2DBD1E0A" w14:textId="77777777" w:rsidTr="00D85D05">
        <w:trPr>
          <w:trHeight w:val="2043"/>
          <w:jc w:val="center"/>
        </w:trPr>
        <w:tc>
          <w:tcPr>
            <w:tcW w:w="836" w:type="pct"/>
            <w:tcBorders>
              <w:top w:val="single" w:sz="6" w:space="0" w:color="auto"/>
              <w:left w:val="single" w:sz="12" w:space="0" w:color="auto"/>
              <w:bottom w:val="single" w:sz="12" w:space="0" w:color="auto"/>
              <w:right w:val="single" w:sz="6" w:space="0" w:color="auto"/>
            </w:tcBorders>
            <w:vAlign w:val="center"/>
          </w:tcPr>
          <w:p w14:paraId="670926E5" w14:textId="77777777" w:rsidR="008E1AEF" w:rsidRPr="00093C2F" w:rsidRDefault="008E1AEF" w:rsidP="00FB73D2">
            <w:pPr>
              <w:bidi/>
              <w:ind w:left="170"/>
              <w:jc w:val="center"/>
              <w:rPr>
                <w:rFonts w:ascii="Calibri" w:hAnsi="Calibri" w:cs="Modam"/>
                <w:sz w:val="20"/>
                <w:szCs w:val="20"/>
                <w:rtl/>
              </w:rPr>
            </w:pPr>
            <w:r w:rsidRPr="00093C2F">
              <w:rPr>
                <w:rFonts w:ascii="Calibri" w:hAnsi="Calibri" w:cs="Modam"/>
                <w:sz w:val="20"/>
                <w:szCs w:val="20"/>
                <w:rtl/>
              </w:rPr>
              <w:t>امضاء</w:t>
            </w:r>
          </w:p>
          <w:p w14:paraId="65260624" w14:textId="77777777" w:rsidR="008E1AEF" w:rsidRPr="00093C2F" w:rsidRDefault="008E1AEF" w:rsidP="00FB73D2">
            <w:pPr>
              <w:bidi/>
              <w:ind w:left="170"/>
              <w:jc w:val="center"/>
              <w:rPr>
                <w:rFonts w:ascii="Calibri" w:hAnsi="Calibri" w:cs="Modam"/>
                <w:sz w:val="20"/>
                <w:szCs w:val="20"/>
                <w:rtl/>
              </w:rPr>
            </w:pPr>
          </w:p>
          <w:p w14:paraId="7EC682F1" w14:textId="77777777" w:rsidR="008E1AEF" w:rsidRPr="00093C2F" w:rsidRDefault="008E1AEF" w:rsidP="00FB73D2">
            <w:pPr>
              <w:bidi/>
              <w:ind w:left="170"/>
              <w:jc w:val="center"/>
              <w:rPr>
                <w:rFonts w:ascii="Calibri" w:hAnsi="Calibri" w:cs="Modam"/>
                <w:sz w:val="20"/>
                <w:szCs w:val="20"/>
                <w:rtl/>
              </w:rPr>
            </w:pPr>
          </w:p>
        </w:tc>
        <w:tc>
          <w:tcPr>
            <w:tcW w:w="1390" w:type="pct"/>
            <w:tcBorders>
              <w:top w:val="single" w:sz="6" w:space="0" w:color="auto"/>
              <w:left w:val="single" w:sz="6" w:space="0" w:color="auto"/>
              <w:bottom w:val="single" w:sz="12" w:space="0" w:color="auto"/>
              <w:right w:val="single" w:sz="6" w:space="0" w:color="auto"/>
            </w:tcBorders>
            <w:vAlign w:val="center"/>
          </w:tcPr>
          <w:p w14:paraId="209A5F06" w14:textId="77777777" w:rsidR="008E1AEF" w:rsidRPr="00093C2F" w:rsidRDefault="008E1AEF" w:rsidP="00FB73D2">
            <w:pPr>
              <w:bidi/>
              <w:ind w:left="170"/>
              <w:jc w:val="center"/>
              <w:rPr>
                <w:rFonts w:ascii="Calibri" w:hAnsi="Calibri" w:cs="Modam"/>
                <w:sz w:val="20"/>
                <w:szCs w:val="20"/>
                <w:rtl/>
              </w:rPr>
            </w:pPr>
          </w:p>
        </w:tc>
        <w:tc>
          <w:tcPr>
            <w:tcW w:w="1388" w:type="pct"/>
            <w:tcBorders>
              <w:top w:val="single" w:sz="6" w:space="0" w:color="auto"/>
              <w:left w:val="single" w:sz="6" w:space="0" w:color="auto"/>
              <w:bottom w:val="single" w:sz="12" w:space="0" w:color="auto"/>
              <w:right w:val="single" w:sz="6" w:space="0" w:color="auto"/>
            </w:tcBorders>
            <w:vAlign w:val="center"/>
          </w:tcPr>
          <w:p w14:paraId="5D3C2C3D" w14:textId="77777777" w:rsidR="008E1AEF" w:rsidRPr="00093C2F" w:rsidRDefault="008E1AEF" w:rsidP="00FB73D2">
            <w:pPr>
              <w:bidi/>
              <w:ind w:left="170"/>
              <w:jc w:val="center"/>
              <w:rPr>
                <w:rFonts w:ascii="Calibri" w:hAnsi="Calibri" w:cs="Modam"/>
                <w:sz w:val="20"/>
                <w:szCs w:val="20"/>
                <w:rtl/>
              </w:rPr>
            </w:pPr>
          </w:p>
        </w:tc>
        <w:tc>
          <w:tcPr>
            <w:tcW w:w="1386" w:type="pct"/>
            <w:tcBorders>
              <w:top w:val="single" w:sz="6" w:space="0" w:color="auto"/>
              <w:left w:val="single" w:sz="6" w:space="0" w:color="auto"/>
              <w:bottom w:val="single" w:sz="12" w:space="0" w:color="auto"/>
              <w:right w:val="single" w:sz="12" w:space="0" w:color="auto"/>
            </w:tcBorders>
            <w:vAlign w:val="center"/>
          </w:tcPr>
          <w:p w14:paraId="687A0FCD" w14:textId="77777777" w:rsidR="008E1AEF" w:rsidRPr="00093C2F" w:rsidRDefault="008E1AEF" w:rsidP="00FB73D2">
            <w:pPr>
              <w:bidi/>
              <w:ind w:left="170"/>
              <w:jc w:val="center"/>
              <w:rPr>
                <w:rFonts w:ascii="Calibri" w:hAnsi="Calibri" w:cs="Modam"/>
                <w:sz w:val="20"/>
                <w:szCs w:val="20"/>
                <w:rtl/>
              </w:rPr>
            </w:pPr>
          </w:p>
        </w:tc>
      </w:tr>
    </w:tbl>
    <w:p w14:paraId="4B36350E" w14:textId="14587129" w:rsidR="008E1AEF" w:rsidRPr="008412CA" w:rsidRDefault="008E1AEF" w:rsidP="00D56A34">
      <w:pPr>
        <w:bidi/>
        <w:jc w:val="both"/>
        <w:rPr>
          <w:sz w:val="10"/>
          <w:szCs w:val="10"/>
          <w:rtl/>
        </w:rPr>
      </w:pPr>
    </w:p>
    <w:p w14:paraId="799E489A" w14:textId="77777777" w:rsidR="008E1AEF" w:rsidRPr="00776B55" w:rsidRDefault="008E1AEF" w:rsidP="00D56A34">
      <w:pPr>
        <w:bidi/>
        <w:spacing w:line="360" w:lineRule="auto"/>
        <w:jc w:val="both"/>
        <w:rPr>
          <w:rFonts w:ascii="Calibri" w:hAnsi="Calibri" w:cs="Modam"/>
          <w:b/>
          <w:bCs/>
          <w:rtl/>
          <w:lang w:bidi="fa-IR"/>
        </w:rPr>
      </w:pPr>
      <w:r w:rsidRPr="00776B55">
        <w:rPr>
          <w:rFonts w:ascii="Calibri" w:hAnsi="Calibri" w:cs="Modam"/>
          <w:b/>
          <w:bCs/>
          <w:rtl/>
        </w:rPr>
        <w:t>سایر ویرایشها</w:t>
      </w:r>
    </w:p>
    <w:tbl>
      <w:tblPr>
        <w:bidiVisual/>
        <w:tblW w:w="107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3"/>
        <w:gridCol w:w="1027"/>
        <w:gridCol w:w="3470"/>
        <w:gridCol w:w="1021"/>
        <w:gridCol w:w="1173"/>
        <w:gridCol w:w="1134"/>
        <w:gridCol w:w="1134"/>
        <w:gridCol w:w="1135"/>
      </w:tblGrid>
      <w:tr w:rsidR="008E1AEF" w:rsidRPr="00707E48" w14:paraId="0F238771" w14:textId="77777777" w:rsidTr="000933D3">
        <w:trPr>
          <w:cantSplit/>
          <w:jc w:val="center"/>
        </w:trPr>
        <w:tc>
          <w:tcPr>
            <w:tcW w:w="653" w:type="dxa"/>
            <w:vMerge w:val="restart"/>
            <w:tcBorders>
              <w:top w:val="single" w:sz="12" w:space="0" w:color="auto"/>
              <w:left w:val="single" w:sz="12" w:space="0" w:color="auto"/>
              <w:bottom w:val="single" w:sz="6" w:space="0" w:color="auto"/>
              <w:right w:val="single" w:sz="6" w:space="0" w:color="auto"/>
            </w:tcBorders>
            <w:textDirection w:val="btLr"/>
            <w:vAlign w:val="center"/>
            <w:hideMark/>
          </w:tcPr>
          <w:p w14:paraId="48543913" w14:textId="77777777" w:rsidR="008E1AEF" w:rsidRPr="00776B55" w:rsidRDefault="008E1AEF" w:rsidP="00D56A34">
            <w:pPr>
              <w:bidi/>
              <w:ind w:left="113" w:right="113"/>
              <w:jc w:val="both"/>
              <w:rPr>
                <w:rFonts w:ascii="Calibri" w:hAnsi="Calibri" w:cs="Modam"/>
                <w:b/>
                <w:bCs/>
                <w:sz w:val="16"/>
                <w:szCs w:val="16"/>
              </w:rPr>
            </w:pPr>
            <w:r w:rsidRPr="00776B55">
              <w:rPr>
                <w:rFonts w:ascii="Calibri" w:hAnsi="Calibri" w:cs="Modam"/>
                <w:w w:val="120"/>
                <w:sz w:val="16"/>
                <w:szCs w:val="16"/>
                <w:rtl/>
              </w:rPr>
              <w:t>جدول شرح تغييرات</w:t>
            </w:r>
            <w:r w:rsidRPr="00776B55">
              <w:rPr>
                <w:rFonts w:ascii="Calibri" w:hAnsi="Calibri" w:cs="Modam"/>
                <w:b/>
                <w:bCs/>
                <w:sz w:val="16"/>
                <w:szCs w:val="16"/>
                <w:rtl/>
              </w:rPr>
              <w:t>ویرایش</w:t>
            </w:r>
          </w:p>
        </w:tc>
        <w:tc>
          <w:tcPr>
            <w:tcW w:w="1027" w:type="dxa"/>
            <w:vMerge w:val="restart"/>
            <w:tcBorders>
              <w:top w:val="single" w:sz="12" w:space="0" w:color="auto"/>
              <w:left w:val="single" w:sz="6" w:space="0" w:color="auto"/>
              <w:bottom w:val="single" w:sz="6" w:space="0" w:color="auto"/>
              <w:right w:val="single" w:sz="6" w:space="0" w:color="auto"/>
            </w:tcBorders>
            <w:vAlign w:val="center"/>
            <w:hideMark/>
          </w:tcPr>
          <w:p w14:paraId="621E74ED" w14:textId="77777777" w:rsidR="008E1AEF" w:rsidRPr="00776B55" w:rsidRDefault="008E1AEF" w:rsidP="00D56A34">
            <w:pPr>
              <w:bidi/>
              <w:ind w:left="170"/>
              <w:jc w:val="both"/>
              <w:rPr>
                <w:rFonts w:ascii="Calibri" w:hAnsi="Calibri" w:cs="Modam"/>
                <w:b/>
                <w:bCs/>
                <w:sz w:val="20"/>
                <w:szCs w:val="20"/>
                <w:rtl/>
              </w:rPr>
            </w:pPr>
            <w:r w:rsidRPr="00776B55">
              <w:rPr>
                <w:rFonts w:ascii="Calibri" w:hAnsi="Calibri" w:cs="Modam"/>
                <w:b/>
                <w:bCs/>
                <w:sz w:val="20"/>
                <w:szCs w:val="20"/>
                <w:rtl/>
              </w:rPr>
              <w:t>تاریخ</w:t>
            </w:r>
          </w:p>
        </w:tc>
        <w:tc>
          <w:tcPr>
            <w:tcW w:w="3470" w:type="dxa"/>
            <w:vMerge w:val="restart"/>
            <w:tcBorders>
              <w:top w:val="single" w:sz="12" w:space="0" w:color="auto"/>
              <w:left w:val="single" w:sz="6" w:space="0" w:color="auto"/>
              <w:bottom w:val="single" w:sz="6" w:space="0" w:color="auto"/>
              <w:right w:val="single" w:sz="6" w:space="0" w:color="auto"/>
            </w:tcBorders>
            <w:vAlign w:val="center"/>
            <w:hideMark/>
          </w:tcPr>
          <w:p w14:paraId="45789EEF" w14:textId="77777777" w:rsidR="008E1AEF" w:rsidRPr="00776B55" w:rsidRDefault="008E1AEF" w:rsidP="00D56A34">
            <w:pPr>
              <w:bidi/>
              <w:ind w:left="170"/>
              <w:jc w:val="both"/>
              <w:rPr>
                <w:rFonts w:ascii="Calibri" w:hAnsi="Calibri" w:cs="Modam"/>
                <w:b/>
                <w:bCs/>
                <w:sz w:val="20"/>
                <w:szCs w:val="20"/>
                <w:rtl/>
              </w:rPr>
            </w:pPr>
            <w:r w:rsidRPr="00776B55">
              <w:rPr>
                <w:rFonts w:ascii="Calibri" w:hAnsi="Calibri" w:cs="Modam"/>
                <w:b/>
                <w:bCs/>
                <w:sz w:val="20"/>
                <w:szCs w:val="20"/>
                <w:rtl/>
              </w:rPr>
              <w:t>شــــرح تغـــيــير</w:t>
            </w:r>
          </w:p>
        </w:tc>
        <w:tc>
          <w:tcPr>
            <w:tcW w:w="1021" w:type="dxa"/>
            <w:vMerge w:val="restart"/>
            <w:tcBorders>
              <w:top w:val="single" w:sz="12" w:space="0" w:color="auto"/>
              <w:left w:val="single" w:sz="6" w:space="0" w:color="auto"/>
              <w:bottom w:val="single" w:sz="6" w:space="0" w:color="auto"/>
              <w:right w:val="single" w:sz="6" w:space="0" w:color="auto"/>
            </w:tcBorders>
            <w:hideMark/>
          </w:tcPr>
          <w:p w14:paraId="3F7613D0" w14:textId="77777777" w:rsidR="008E1AEF" w:rsidRPr="00776B55" w:rsidRDefault="008E1AEF" w:rsidP="00D56A34">
            <w:pPr>
              <w:bidi/>
              <w:ind w:left="170"/>
              <w:jc w:val="both"/>
              <w:rPr>
                <w:rFonts w:ascii="Calibri" w:hAnsi="Calibri" w:cs="Modam"/>
                <w:b/>
                <w:bCs/>
                <w:sz w:val="20"/>
                <w:szCs w:val="20"/>
                <w:rtl/>
              </w:rPr>
            </w:pPr>
            <w:r w:rsidRPr="00776B55">
              <w:rPr>
                <w:rFonts w:ascii="Calibri" w:hAnsi="Calibri" w:cs="Modam"/>
                <w:b/>
                <w:bCs/>
                <w:sz w:val="18"/>
                <w:szCs w:val="18"/>
                <w:rtl/>
              </w:rPr>
              <w:t>شماره صفحات تغيير يافته</w:t>
            </w:r>
          </w:p>
        </w:tc>
        <w:tc>
          <w:tcPr>
            <w:tcW w:w="1173" w:type="dxa"/>
            <w:vMerge w:val="restart"/>
            <w:tcBorders>
              <w:top w:val="single" w:sz="12" w:space="0" w:color="auto"/>
              <w:left w:val="single" w:sz="6" w:space="0" w:color="auto"/>
              <w:bottom w:val="single" w:sz="6" w:space="0" w:color="auto"/>
              <w:right w:val="single" w:sz="6" w:space="0" w:color="auto"/>
            </w:tcBorders>
            <w:vAlign w:val="center"/>
            <w:hideMark/>
          </w:tcPr>
          <w:p w14:paraId="2FE2D600" w14:textId="77777777" w:rsidR="008E1AEF" w:rsidRPr="00776B55" w:rsidRDefault="008E1AEF" w:rsidP="00D56A34">
            <w:pPr>
              <w:bidi/>
              <w:ind w:left="170"/>
              <w:jc w:val="both"/>
              <w:rPr>
                <w:rFonts w:ascii="Calibri" w:hAnsi="Calibri" w:cs="Modam"/>
                <w:b/>
                <w:bCs/>
                <w:sz w:val="20"/>
                <w:szCs w:val="20"/>
                <w:rtl/>
              </w:rPr>
            </w:pPr>
            <w:r w:rsidRPr="00776B55">
              <w:rPr>
                <w:rFonts w:ascii="Calibri" w:hAnsi="Calibri" w:cs="Modam"/>
                <w:b/>
                <w:bCs/>
                <w:sz w:val="20"/>
                <w:szCs w:val="20"/>
                <w:rtl/>
              </w:rPr>
              <w:t>منشاء تغييرات</w:t>
            </w:r>
          </w:p>
        </w:tc>
        <w:tc>
          <w:tcPr>
            <w:tcW w:w="3403" w:type="dxa"/>
            <w:gridSpan w:val="3"/>
            <w:tcBorders>
              <w:top w:val="single" w:sz="12" w:space="0" w:color="auto"/>
              <w:left w:val="single" w:sz="6" w:space="0" w:color="auto"/>
              <w:bottom w:val="single" w:sz="6" w:space="0" w:color="auto"/>
              <w:right w:val="single" w:sz="12" w:space="0" w:color="auto"/>
            </w:tcBorders>
            <w:hideMark/>
          </w:tcPr>
          <w:p w14:paraId="2C3883C3" w14:textId="77777777" w:rsidR="008E1AEF" w:rsidRPr="00776B55" w:rsidRDefault="008E1AEF" w:rsidP="00D56A34">
            <w:pPr>
              <w:bidi/>
              <w:ind w:left="170"/>
              <w:jc w:val="both"/>
              <w:rPr>
                <w:rFonts w:ascii="Calibri" w:hAnsi="Calibri" w:cs="Modam"/>
                <w:b/>
                <w:bCs/>
                <w:i/>
                <w:iCs/>
                <w:sz w:val="20"/>
                <w:szCs w:val="20"/>
                <w:u w:val="single"/>
                <w:rtl/>
              </w:rPr>
            </w:pPr>
            <w:r w:rsidRPr="00776B55">
              <w:rPr>
                <w:rFonts w:ascii="Calibri" w:hAnsi="Calibri" w:cs="Modam"/>
                <w:b/>
                <w:bCs/>
                <w:sz w:val="20"/>
                <w:szCs w:val="20"/>
                <w:rtl/>
              </w:rPr>
              <w:t>امضاء</w:t>
            </w:r>
          </w:p>
        </w:tc>
      </w:tr>
      <w:tr w:rsidR="008E1AEF" w:rsidRPr="00707E48" w14:paraId="06E17961" w14:textId="77777777" w:rsidTr="000933D3">
        <w:trPr>
          <w:cantSplit/>
          <w:jc w:val="center"/>
        </w:trPr>
        <w:tc>
          <w:tcPr>
            <w:tcW w:w="653" w:type="dxa"/>
            <w:vMerge/>
            <w:tcBorders>
              <w:top w:val="single" w:sz="12" w:space="0" w:color="auto"/>
              <w:left w:val="single" w:sz="12" w:space="0" w:color="auto"/>
              <w:bottom w:val="single" w:sz="6" w:space="0" w:color="auto"/>
              <w:right w:val="single" w:sz="6" w:space="0" w:color="auto"/>
            </w:tcBorders>
            <w:vAlign w:val="center"/>
            <w:hideMark/>
          </w:tcPr>
          <w:p w14:paraId="610FA4FC" w14:textId="77777777" w:rsidR="008E1AEF" w:rsidRPr="00776B55" w:rsidRDefault="008E1AEF" w:rsidP="00D56A34">
            <w:pPr>
              <w:bidi/>
              <w:jc w:val="both"/>
              <w:rPr>
                <w:rFonts w:ascii="Calibri" w:hAnsi="Calibri" w:cs="Modam"/>
                <w:b/>
                <w:bCs/>
                <w:sz w:val="16"/>
                <w:szCs w:val="16"/>
              </w:rPr>
            </w:pPr>
          </w:p>
        </w:tc>
        <w:tc>
          <w:tcPr>
            <w:tcW w:w="1027" w:type="dxa"/>
            <w:vMerge/>
            <w:tcBorders>
              <w:top w:val="single" w:sz="12" w:space="0" w:color="auto"/>
              <w:left w:val="single" w:sz="6" w:space="0" w:color="auto"/>
              <w:bottom w:val="single" w:sz="6" w:space="0" w:color="auto"/>
              <w:right w:val="single" w:sz="6" w:space="0" w:color="auto"/>
            </w:tcBorders>
            <w:vAlign w:val="center"/>
            <w:hideMark/>
          </w:tcPr>
          <w:p w14:paraId="30393476" w14:textId="77777777" w:rsidR="008E1AEF" w:rsidRPr="00776B55" w:rsidRDefault="008E1AEF" w:rsidP="00D56A34">
            <w:pPr>
              <w:bidi/>
              <w:jc w:val="both"/>
              <w:rPr>
                <w:rFonts w:ascii="Calibri" w:hAnsi="Calibri" w:cs="Modam"/>
                <w:b/>
                <w:bCs/>
                <w:sz w:val="20"/>
                <w:szCs w:val="20"/>
              </w:rPr>
            </w:pPr>
          </w:p>
        </w:tc>
        <w:tc>
          <w:tcPr>
            <w:tcW w:w="3470" w:type="dxa"/>
            <w:vMerge/>
            <w:tcBorders>
              <w:top w:val="single" w:sz="12" w:space="0" w:color="auto"/>
              <w:left w:val="single" w:sz="6" w:space="0" w:color="auto"/>
              <w:bottom w:val="single" w:sz="6" w:space="0" w:color="auto"/>
              <w:right w:val="single" w:sz="6" w:space="0" w:color="auto"/>
            </w:tcBorders>
            <w:vAlign w:val="center"/>
            <w:hideMark/>
          </w:tcPr>
          <w:p w14:paraId="1D9E4F56" w14:textId="77777777" w:rsidR="008E1AEF" w:rsidRPr="00776B55" w:rsidRDefault="008E1AEF" w:rsidP="00D56A34">
            <w:pPr>
              <w:bidi/>
              <w:jc w:val="both"/>
              <w:rPr>
                <w:rFonts w:ascii="Calibri" w:hAnsi="Calibri" w:cs="Modam"/>
                <w:b/>
                <w:bCs/>
                <w:sz w:val="20"/>
                <w:szCs w:val="20"/>
              </w:rPr>
            </w:pPr>
          </w:p>
        </w:tc>
        <w:tc>
          <w:tcPr>
            <w:tcW w:w="1021" w:type="dxa"/>
            <w:vMerge/>
            <w:tcBorders>
              <w:top w:val="single" w:sz="12" w:space="0" w:color="auto"/>
              <w:left w:val="single" w:sz="6" w:space="0" w:color="auto"/>
              <w:bottom w:val="single" w:sz="6" w:space="0" w:color="auto"/>
              <w:right w:val="single" w:sz="6" w:space="0" w:color="auto"/>
            </w:tcBorders>
            <w:vAlign w:val="center"/>
            <w:hideMark/>
          </w:tcPr>
          <w:p w14:paraId="5D56601F" w14:textId="77777777" w:rsidR="008E1AEF" w:rsidRPr="00776B55" w:rsidRDefault="008E1AEF" w:rsidP="00D56A34">
            <w:pPr>
              <w:bidi/>
              <w:jc w:val="both"/>
              <w:rPr>
                <w:rFonts w:ascii="Calibri" w:hAnsi="Calibri" w:cs="Modam"/>
                <w:b/>
                <w:bCs/>
                <w:sz w:val="20"/>
                <w:szCs w:val="20"/>
              </w:rPr>
            </w:pPr>
          </w:p>
        </w:tc>
        <w:tc>
          <w:tcPr>
            <w:tcW w:w="1173" w:type="dxa"/>
            <w:vMerge/>
            <w:tcBorders>
              <w:top w:val="single" w:sz="12" w:space="0" w:color="auto"/>
              <w:left w:val="single" w:sz="6" w:space="0" w:color="auto"/>
              <w:bottom w:val="single" w:sz="6" w:space="0" w:color="auto"/>
              <w:right w:val="single" w:sz="6" w:space="0" w:color="auto"/>
            </w:tcBorders>
            <w:vAlign w:val="center"/>
            <w:hideMark/>
          </w:tcPr>
          <w:p w14:paraId="55B262D9" w14:textId="77777777" w:rsidR="008E1AEF" w:rsidRPr="00776B55" w:rsidRDefault="008E1AEF" w:rsidP="00D56A34">
            <w:pPr>
              <w:bidi/>
              <w:jc w:val="both"/>
              <w:rPr>
                <w:rFonts w:ascii="Calibri" w:hAnsi="Calibri" w:cs="Modam"/>
                <w:b/>
                <w:bCs/>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3786F3A7" w14:textId="77777777" w:rsidR="008E1AEF" w:rsidRPr="00776B55" w:rsidRDefault="008E1AEF" w:rsidP="00D56A34">
            <w:pPr>
              <w:bidi/>
              <w:ind w:left="170"/>
              <w:jc w:val="both"/>
              <w:rPr>
                <w:rFonts w:ascii="Calibri" w:hAnsi="Calibri" w:cs="Modam"/>
                <w:b/>
                <w:bCs/>
                <w:sz w:val="20"/>
                <w:szCs w:val="20"/>
                <w:rtl/>
              </w:rPr>
            </w:pPr>
            <w:r w:rsidRPr="00776B55">
              <w:rPr>
                <w:rFonts w:ascii="Calibri" w:hAnsi="Calibri" w:cs="Modam"/>
                <w:b/>
                <w:bCs/>
                <w:sz w:val="20"/>
                <w:szCs w:val="20"/>
                <w:rtl/>
              </w:rPr>
              <w:t>تهيه كننده</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F3E18D2" w14:textId="77777777" w:rsidR="008E1AEF" w:rsidRPr="00776B55" w:rsidRDefault="008E1AEF" w:rsidP="00D56A34">
            <w:pPr>
              <w:bidi/>
              <w:ind w:left="170"/>
              <w:jc w:val="both"/>
              <w:rPr>
                <w:rFonts w:ascii="Calibri" w:hAnsi="Calibri" w:cs="Modam"/>
                <w:b/>
                <w:bCs/>
                <w:sz w:val="20"/>
                <w:szCs w:val="20"/>
                <w:rtl/>
              </w:rPr>
            </w:pPr>
            <w:r w:rsidRPr="00776B55">
              <w:rPr>
                <w:rFonts w:ascii="Calibri" w:hAnsi="Calibri" w:cs="Modam"/>
                <w:b/>
                <w:bCs/>
                <w:sz w:val="20"/>
                <w:szCs w:val="20"/>
                <w:rtl/>
              </w:rPr>
              <w:t>تاييد كننده</w:t>
            </w:r>
          </w:p>
        </w:tc>
        <w:tc>
          <w:tcPr>
            <w:tcW w:w="1135" w:type="dxa"/>
            <w:tcBorders>
              <w:top w:val="single" w:sz="6" w:space="0" w:color="auto"/>
              <w:left w:val="single" w:sz="6" w:space="0" w:color="auto"/>
              <w:bottom w:val="single" w:sz="6" w:space="0" w:color="auto"/>
              <w:right w:val="single" w:sz="12" w:space="0" w:color="auto"/>
            </w:tcBorders>
            <w:vAlign w:val="center"/>
            <w:hideMark/>
          </w:tcPr>
          <w:p w14:paraId="1C4B1140" w14:textId="77777777" w:rsidR="008E1AEF" w:rsidRPr="00776B55" w:rsidRDefault="008E1AEF" w:rsidP="00D56A34">
            <w:pPr>
              <w:bidi/>
              <w:ind w:left="170"/>
              <w:jc w:val="both"/>
              <w:rPr>
                <w:rFonts w:ascii="Calibri" w:hAnsi="Calibri" w:cs="Modam"/>
                <w:b/>
                <w:bCs/>
                <w:sz w:val="20"/>
                <w:szCs w:val="20"/>
                <w:rtl/>
              </w:rPr>
            </w:pPr>
            <w:r w:rsidRPr="00776B55">
              <w:rPr>
                <w:rFonts w:ascii="Calibri" w:hAnsi="Calibri" w:cs="Modam"/>
                <w:b/>
                <w:bCs/>
                <w:sz w:val="20"/>
                <w:szCs w:val="20"/>
                <w:rtl/>
              </w:rPr>
              <w:t>تصويب كننده</w:t>
            </w:r>
          </w:p>
        </w:tc>
      </w:tr>
      <w:tr w:rsidR="000933D3" w:rsidRPr="00707E48" w14:paraId="58ADCCF4" w14:textId="77777777" w:rsidTr="000933D3">
        <w:trPr>
          <w:cantSplit/>
          <w:trHeight w:val="850"/>
          <w:jc w:val="center"/>
        </w:trPr>
        <w:tc>
          <w:tcPr>
            <w:tcW w:w="653" w:type="dxa"/>
            <w:tcBorders>
              <w:top w:val="single" w:sz="6" w:space="0" w:color="auto"/>
              <w:left w:val="single" w:sz="12" w:space="0" w:color="auto"/>
              <w:bottom w:val="single" w:sz="6" w:space="0" w:color="auto"/>
              <w:right w:val="single" w:sz="6" w:space="0" w:color="auto"/>
            </w:tcBorders>
          </w:tcPr>
          <w:p w14:paraId="12FA2966" w14:textId="77777777" w:rsidR="000933D3" w:rsidRPr="00776B55" w:rsidRDefault="000933D3" w:rsidP="000933D3">
            <w:pPr>
              <w:bidi/>
              <w:spacing w:line="276" w:lineRule="auto"/>
              <w:ind w:left="170"/>
              <w:jc w:val="both"/>
              <w:rPr>
                <w:rFonts w:ascii="Calibri" w:hAnsi="Calibri" w:cs="Modam"/>
                <w:b/>
                <w:bCs/>
                <w:i/>
                <w:iCs/>
                <w:sz w:val="16"/>
                <w:szCs w:val="16"/>
                <w:u w:val="single"/>
                <w:rtl/>
              </w:rPr>
            </w:pPr>
          </w:p>
        </w:tc>
        <w:tc>
          <w:tcPr>
            <w:tcW w:w="1027" w:type="dxa"/>
            <w:tcBorders>
              <w:top w:val="single" w:sz="6" w:space="0" w:color="auto"/>
              <w:left w:val="single" w:sz="6" w:space="0" w:color="auto"/>
              <w:bottom w:val="single" w:sz="6" w:space="0" w:color="auto"/>
              <w:right w:val="single" w:sz="6" w:space="0" w:color="auto"/>
            </w:tcBorders>
            <w:vAlign w:val="center"/>
          </w:tcPr>
          <w:p w14:paraId="2212F982" w14:textId="14AF54F6" w:rsidR="000933D3" w:rsidRPr="00D85D05" w:rsidRDefault="000933D3" w:rsidP="000933D3">
            <w:pPr>
              <w:bidi/>
              <w:spacing w:line="276" w:lineRule="auto"/>
              <w:jc w:val="both"/>
              <w:rPr>
                <w:rFonts w:ascii="Calibri" w:hAnsi="Calibri" w:cs="Modam"/>
                <w:sz w:val="18"/>
                <w:szCs w:val="18"/>
                <w:rtl/>
                <w:lang w:bidi="fa-IR"/>
              </w:rPr>
            </w:pPr>
            <w:r w:rsidRPr="00D85D05">
              <w:rPr>
                <w:rFonts w:ascii="Calibri" w:hAnsi="Calibri" w:cs="Modam" w:hint="cs"/>
                <w:sz w:val="18"/>
                <w:szCs w:val="18"/>
                <w:rtl/>
              </w:rPr>
              <w:t>01/</w:t>
            </w:r>
            <w:r>
              <w:rPr>
                <w:rFonts w:ascii="Calibri" w:hAnsi="Calibri" w:cs="Modam" w:hint="cs"/>
                <w:sz w:val="18"/>
                <w:szCs w:val="18"/>
                <w:rtl/>
              </w:rPr>
              <w:t>01</w:t>
            </w:r>
            <w:r w:rsidRPr="00D85D05">
              <w:rPr>
                <w:rFonts w:ascii="Calibri" w:hAnsi="Calibri" w:cs="Modam" w:hint="cs"/>
                <w:sz w:val="18"/>
                <w:szCs w:val="18"/>
                <w:rtl/>
              </w:rPr>
              <w:t>/140</w:t>
            </w:r>
            <w:r>
              <w:rPr>
                <w:rFonts w:ascii="Calibri" w:hAnsi="Calibri" w:cs="Modam" w:hint="cs"/>
                <w:sz w:val="18"/>
                <w:szCs w:val="18"/>
                <w:rtl/>
              </w:rPr>
              <w:t>5</w:t>
            </w:r>
          </w:p>
        </w:tc>
        <w:tc>
          <w:tcPr>
            <w:tcW w:w="3470" w:type="dxa"/>
            <w:tcBorders>
              <w:top w:val="single" w:sz="6" w:space="0" w:color="auto"/>
              <w:left w:val="single" w:sz="6" w:space="0" w:color="auto"/>
              <w:bottom w:val="single" w:sz="6" w:space="0" w:color="auto"/>
              <w:right w:val="single" w:sz="6" w:space="0" w:color="auto"/>
            </w:tcBorders>
            <w:vAlign w:val="center"/>
          </w:tcPr>
          <w:p w14:paraId="4CFAC6B1" w14:textId="44A13333" w:rsidR="000933D3" w:rsidRPr="00776B55" w:rsidRDefault="000933D3" w:rsidP="000933D3">
            <w:pPr>
              <w:bidi/>
              <w:spacing w:line="276" w:lineRule="auto"/>
              <w:rPr>
                <w:rFonts w:ascii="Calibri" w:hAnsi="Calibri" w:cs="Modam"/>
                <w:sz w:val="20"/>
                <w:szCs w:val="20"/>
                <w:rtl/>
              </w:rPr>
            </w:pPr>
            <w:r>
              <w:rPr>
                <w:rFonts w:ascii="Calibri" w:hAnsi="Calibri" w:cs="Modam" w:hint="cs"/>
                <w:sz w:val="20"/>
                <w:szCs w:val="20"/>
                <w:rtl/>
              </w:rPr>
              <w:t>اضافه کردن روش  پرداخت مساعده</w:t>
            </w:r>
          </w:p>
        </w:tc>
        <w:tc>
          <w:tcPr>
            <w:tcW w:w="1021" w:type="dxa"/>
            <w:tcBorders>
              <w:top w:val="single" w:sz="6" w:space="0" w:color="auto"/>
              <w:left w:val="single" w:sz="6" w:space="0" w:color="auto"/>
              <w:bottom w:val="single" w:sz="6" w:space="0" w:color="auto"/>
              <w:right w:val="single" w:sz="6" w:space="0" w:color="auto"/>
            </w:tcBorders>
          </w:tcPr>
          <w:p w14:paraId="4BA565AB" w14:textId="77777777" w:rsidR="000933D3" w:rsidRPr="00776B55" w:rsidRDefault="000933D3" w:rsidP="000933D3">
            <w:pPr>
              <w:bidi/>
              <w:spacing w:line="276" w:lineRule="auto"/>
              <w:ind w:left="170"/>
              <w:jc w:val="both"/>
              <w:rPr>
                <w:rFonts w:ascii="Calibri" w:hAnsi="Calibri" w:cs="Modam"/>
                <w:sz w:val="20"/>
                <w:szCs w:val="20"/>
                <w:rtl/>
              </w:rPr>
            </w:pPr>
          </w:p>
        </w:tc>
        <w:tc>
          <w:tcPr>
            <w:tcW w:w="1173" w:type="dxa"/>
            <w:tcBorders>
              <w:top w:val="single" w:sz="6" w:space="0" w:color="auto"/>
              <w:left w:val="single" w:sz="6" w:space="0" w:color="auto"/>
              <w:bottom w:val="single" w:sz="6" w:space="0" w:color="auto"/>
              <w:right w:val="single" w:sz="6" w:space="0" w:color="auto"/>
            </w:tcBorders>
          </w:tcPr>
          <w:p w14:paraId="233A2425" w14:textId="77777777" w:rsidR="000933D3" w:rsidRPr="00776B55" w:rsidRDefault="000933D3" w:rsidP="000933D3">
            <w:pPr>
              <w:bidi/>
              <w:spacing w:line="276" w:lineRule="auto"/>
              <w:ind w:left="170"/>
              <w:jc w:val="both"/>
              <w:rPr>
                <w:rFonts w:ascii="Calibri" w:hAnsi="Calibri" w:cs="Modam"/>
                <w:sz w:val="20"/>
                <w:szCs w:val="20"/>
                <w:rtl/>
              </w:rPr>
            </w:pPr>
          </w:p>
        </w:tc>
        <w:tc>
          <w:tcPr>
            <w:tcW w:w="1134" w:type="dxa"/>
            <w:tcBorders>
              <w:top w:val="single" w:sz="6" w:space="0" w:color="auto"/>
              <w:left w:val="single" w:sz="6" w:space="0" w:color="auto"/>
              <w:bottom w:val="single" w:sz="6" w:space="0" w:color="auto"/>
              <w:right w:val="single" w:sz="6" w:space="0" w:color="auto"/>
            </w:tcBorders>
            <w:vAlign w:val="center"/>
          </w:tcPr>
          <w:p w14:paraId="08895CD0" w14:textId="45A2A837" w:rsidR="000933D3" w:rsidRPr="00D85D05" w:rsidRDefault="000933D3" w:rsidP="000933D3">
            <w:pPr>
              <w:bidi/>
              <w:spacing w:line="276" w:lineRule="auto"/>
              <w:ind w:left="170"/>
              <w:jc w:val="both"/>
              <w:rPr>
                <w:rFonts w:ascii="Calibri" w:hAnsi="Calibri" w:cs="Modam"/>
                <w:sz w:val="16"/>
                <w:szCs w:val="16"/>
                <w:rtl/>
              </w:rPr>
            </w:pPr>
            <w:r w:rsidRPr="00D85D05">
              <w:rPr>
                <w:rFonts w:ascii="Calibri" w:hAnsi="Calibri" w:cs="Modam"/>
                <w:sz w:val="16"/>
                <w:szCs w:val="16"/>
                <w:rtl/>
              </w:rPr>
              <w:t>س</w:t>
            </w:r>
            <w:r w:rsidRPr="00D85D05">
              <w:rPr>
                <w:rFonts w:ascii="Calibri" w:hAnsi="Calibri" w:cs="Modam" w:hint="cs"/>
                <w:sz w:val="16"/>
                <w:szCs w:val="16"/>
                <w:rtl/>
              </w:rPr>
              <w:t>ی</w:t>
            </w:r>
            <w:r w:rsidRPr="00D85D05">
              <w:rPr>
                <w:rFonts w:ascii="Calibri" w:hAnsi="Calibri" w:cs="Modam" w:hint="eastAsia"/>
                <w:sz w:val="16"/>
                <w:szCs w:val="16"/>
                <w:rtl/>
              </w:rPr>
              <w:t>دمحمد</w:t>
            </w:r>
            <w:r>
              <w:rPr>
                <w:rFonts w:ascii="Calibri" w:hAnsi="Calibri" w:cs="Modam" w:hint="cs"/>
                <w:sz w:val="16"/>
                <w:szCs w:val="16"/>
                <w:rtl/>
              </w:rPr>
              <w:t xml:space="preserve"> </w:t>
            </w:r>
            <w:r w:rsidRPr="00D85D05">
              <w:rPr>
                <w:rFonts w:ascii="Calibri" w:hAnsi="Calibri" w:cs="Modam" w:hint="eastAsia"/>
                <w:sz w:val="16"/>
                <w:szCs w:val="16"/>
                <w:rtl/>
              </w:rPr>
              <w:t>حس</w:t>
            </w:r>
            <w:r w:rsidRPr="00D85D05">
              <w:rPr>
                <w:rFonts w:ascii="Calibri" w:hAnsi="Calibri" w:cs="Modam" w:hint="cs"/>
                <w:sz w:val="16"/>
                <w:szCs w:val="16"/>
                <w:rtl/>
              </w:rPr>
              <w:t>ی</w:t>
            </w:r>
            <w:r w:rsidRPr="00D85D05">
              <w:rPr>
                <w:rFonts w:ascii="Calibri" w:hAnsi="Calibri" w:cs="Modam" w:hint="eastAsia"/>
                <w:sz w:val="16"/>
                <w:szCs w:val="16"/>
                <w:rtl/>
              </w:rPr>
              <w:t>ن</w:t>
            </w:r>
            <w:r w:rsidRPr="00D85D05">
              <w:rPr>
                <w:rFonts w:ascii="Calibri" w:hAnsi="Calibri" w:cs="Modam"/>
                <w:sz w:val="16"/>
                <w:szCs w:val="16"/>
                <w:rtl/>
              </w:rPr>
              <w:t xml:space="preserve"> س</w:t>
            </w:r>
            <w:r w:rsidRPr="00D85D05">
              <w:rPr>
                <w:rFonts w:ascii="Calibri" w:hAnsi="Calibri" w:cs="Modam" w:hint="cs"/>
                <w:sz w:val="16"/>
                <w:szCs w:val="16"/>
                <w:rtl/>
              </w:rPr>
              <w:t>ی</w:t>
            </w:r>
            <w:r w:rsidRPr="00D85D05">
              <w:rPr>
                <w:rFonts w:ascii="Calibri" w:hAnsi="Calibri" w:cs="Modam" w:hint="eastAsia"/>
                <w:sz w:val="16"/>
                <w:szCs w:val="16"/>
                <w:rtl/>
              </w:rPr>
              <w:t>اح</w:t>
            </w:r>
            <w:r w:rsidRPr="00D85D05">
              <w:rPr>
                <w:rFonts w:ascii="Calibri" w:hAnsi="Calibri" w:cs="Modam" w:hint="cs"/>
                <w:sz w:val="16"/>
                <w:szCs w:val="16"/>
                <w:rtl/>
              </w:rPr>
              <w:t>ی</w:t>
            </w:r>
          </w:p>
        </w:tc>
        <w:tc>
          <w:tcPr>
            <w:tcW w:w="1134" w:type="dxa"/>
            <w:tcBorders>
              <w:top w:val="single" w:sz="6" w:space="0" w:color="auto"/>
              <w:left w:val="single" w:sz="6" w:space="0" w:color="auto"/>
              <w:bottom w:val="single" w:sz="6" w:space="0" w:color="auto"/>
              <w:right w:val="single" w:sz="6" w:space="0" w:color="auto"/>
            </w:tcBorders>
          </w:tcPr>
          <w:p w14:paraId="18BA41FA" w14:textId="5A459FC7" w:rsidR="000933D3" w:rsidRPr="00776B55" w:rsidRDefault="000933D3" w:rsidP="000933D3">
            <w:pPr>
              <w:bidi/>
              <w:spacing w:line="276" w:lineRule="auto"/>
              <w:ind w:left="170"/>
              <w:jc w:val="both"/>
              <w:rPr>
                <w:rFonts w:ascii="Calibri" w:hAnsi="Calibri" w:cs="Modam"/>
                <w:sz w:val="20"/>
                <w:szCs w:val="20"/>
                <w:rtl/>
              </w:rPr>
            </w:pPr>
            <w:r w:rsidRPr="00D85D05">
              <w:rPr>
                <w:rFonts w:ascii="Calibri" w:hAnsi="Calibri" w:cs="Modam"/>
                <w:sz w:val="16"/>
                <w:szCs w:val="16"/>
                <w:rtl/>
              </w:rPr>
              <w:t>س</w:t>
            </w:r>
            <w:r w:rsidRPr="00D85D05">
              <w:rPr>
                <w:rFonts w:ascii="Calibri" w:hAnsi="Calibri" w:cs="Modam" w:hint="cs"/>
                <w:sz w:val="16"/>
                <w:szCs w:val="16"/>
                <w:rtl/>
              </w:rPr>
              <w:t>ی</w:t>
            </w:r>
            <w:r w:rsidRPr="00D85D05">
              <w:rPr>
                <w:rFonts w:ascii="Calibri" w:hAnsi="Calibri" w:cs="Modam" w:hint="eastAsia"/>
                <w:sz w:val="16"/>
                <w:szCs w:val="16"/>
                <w:rtl/>
              </w:rPr>
              <w:t>دمحمد</w:t>
            </w:r>
            <w:r>
              <w:rPr>
                <w:rFonts w:ascii="Calibri" w:hAnsi="Calibri" w:cs="Modam" w:hint="cs"/>
                <w:sz w:val="16"/>
                <w:szCs w:val="16"/>
                <w:rtl/>
              </w:rPr>
              <w:t xml:space="preserve"> </w:t>
            </w:r>
            <w:r w:rsidRPr="00D85D05">
              <w:rPr>
                <w:rFonts w:ascii="Calibri" w:hAnsi="Calibri" w:cs="Modam" w:hint="eastAsia"/>
                <w:sz w:val="16"/>
                <w:szCs w:val="16"/>
                <w:rtl/>
              </w:rPr>
              <w:t>حس</w:t>
            </w:r>
            <w:r w:rsidRPr="00D85D05">
              <w:rPr>
                <w:rFonts w:ascii="Calibri" w:hAnsi="Calibri" w:cs="Modam" w:hint="cs"/>
                <w:sz w:val="16"/>
                <w:szCs w:val="16"/>
                <w:rtl/>
              </w:rPr>
              <w:t>ی</w:t>
            </w:r>
            <w:r w:rsidRPr="00D85D05">
              <w:rPr>
                <w:rFonts w:ascii="Calibri" w:hAnsi="Calibri" w:cs="Modam" w:hint="eastAsia"/>
                <w:sz w:val="16"/>
                <w:szCs w:val="16"/>
                <w:rtl/>
              </w:rPr>
              <w:t>ن</w:t>
            </w:r>
            <w:r w:rsidRPr="00D85D05">
              <w:rPr>
                <w:rFonts w:ascii="Calibri" w:hAnsi="Calibri" w:cs="Modam"/>
                <w:sz w:val="16"/>
                <w:szCs w:val="16"/>
                <w:rtl/>
              </w:rPr>
              <w:t xml:space="preserve"> س</w:t>
            </w:r>
            <w:r w:rsidRPr="00D85D05">
              <w:rPr>
                <w:rFonts w:ascii="Calibri" w:hAnsi="Calibri" w:cs="Modam" w:hint="cs"/>
                <w:sz w:val="16"/>
                <w:szCs w:val="16"/>
                <w:rtl/>
              </w:rPr>
              <w:t>ی</w:t>
            </w:r>
            <w:r w:rsidRPr="00D85D05">
              <w:rPr>
                <w:rFonts w:ascii="Calibri" w:hAnsi="Calibri" w:cs="Modam" w:hint="eastAsia"/>
                <w:sz w:val="16"/>
                <w:szCs w:val="16"/>
                <w:rtl/>
              </w:rPr>
              <w:t>اح</w:t>
            </w:r>
            <w:r w:rsidRPr="00D85D05">
              <w:rPr>
                <w:rFonts w:ascii="Calibri" w:hAnsi="Calibri" w:cs="Modam" w:hint="cs"/>
                <w:sz w:val="16"/>
                <w:szCs w:val="16"/>
                <w:rtl/>
              </w:rPr>
              <w:t>ی</w:t>
            </w:r>
          </w:p>
        </w:tc>
        <w:tc>
          <w:tcPr>
            <w:tcW w:w="1135" w:type="dxa"/>
            <w:tcBorders>
              <w:top w:val="single" w:sz="6" w:space="0" w:color="auto"/>
              <w:left w:val="single" w:sz="6" w:space="0" w:color="auto"/>
              <w:bottom w:val="single" w:sz="6" w:space="0" w:color="auto"/>
              <w:right w:val="single" w:sz="12" w:space="0" w:color="auto"/>
            </w:tcBorders>
          </w:tcPr>
          <w:p w14:paraId="3C81BFF4" w14:textId="77777777" w:rsidR="000933D3" w:rsidRPr="00776B55" w:rsidRDefault="000933D3" w:rsidP="000933D3">
            <w:pPr>
              <w:bidi/>
              <w:spacing w:line="276" w:lineRule="auto"/>
              <w:ind w:left="170"/>
              <w:jc w:val="both"/>
              <w:rPr>
                <w:rFonts w:ascii="Calibri" w:hAnsi="Calibri" w:cs="Modam"/>
                <w:sz w:val="20"/>
                <w:szCs w:val="20"/>
                <w:rtl/>
              </w:rPr>
            </w:pPr>
          </w:p>
        </w:tc>
      </w:tr>
      <w:tr w:rsidR="003452B1" w:rsidRPr="00707E48" w14:paraId="515BD59C" w14:textId="77777777" w:rsidTr="000933D3">
        <w:trPr>
          <w:cantSplit/>
          <w:trHeight w:val="850"/>
          <w:jc w:val="center"/>
        </w:trPr>
        <w:tc>
          <w:tcPr>
            <w:tcW w:w="653" w:type="dxa"/>
            <w:tcBorders>
              <w:top w:val="single" w:sz="6" w:space="0" w:color="auto"/>
              <w:left w:val="single" w:sz="12" w:space="0" w:color="auto"/>
              <w:bottom w:val="single" w:sz="6" w:space="0" w:color="auto"/>
              <w:right w:val="single" w:sz="6" w:space="0" w:color="auto"/>
            </w:tcBorders>
          </w:tcPr>
          <w:p w14:paraId="1E9C9A43" w14:textId="77777777" w:rsidR="003452B1" w:rsidRPr="00776B55" w:rsidRDefault="003452B1" w:rsidP="003452B1">
            <w:pPr>
              <w:bidi/>
              <w:spacing w:line="276" w:lineRule="auto"/>
              <w:ind w:left="170"/>
              <w:jc w:val="both"/>
              <w:rPr>
                <w:rFonts w:ascii="Calibri" w:hAnsi="Calibri" w:cs="Modam"/>
                <w:b/>
                <w:bCs/>
                <w:i/>
                <w:iCs/>
                <w:sz w:val="20"/>
                <w:szCs w:val="20"/>
                <w:u w:val="single"/>
                <w:rtl/>
              </w:rPr>
            </w:pPr>
          </w:p>
        </w:tc>
        <w:tc>
          <w:tcPr>
            <w:tcW w:w="1027" w:type="dxa"/>
            <w:tcBorders>
              <w:top w:val="single" w:sz="6" w:space="0" w:color="auto"/>
              <w:left w:val="single" w:sz="6" w:space="0" w:color="auto"/>
              <w:bottom w:val="single" w:sz="6" w:space="0" w:color="auto"/>
              <w:right w:val="single" w:sz="6" w:space="0" w:color="auto"/>
            </w:tcBorders>
            <w:vAlign w:val="center"/>
          </w:tcPr>
          <w:p w14:paraId="78D6CC36" w14:textId="7FB571F4" w:rsidR="003452B1" w:rsidRPr="00776B55" w:rsidRDefault="003452B1" w:rsidP="003452B1">
            <w:pPr>
              <w:bidi/>
              <w:spacing w:line="276" w:lineRule="auto"/>
              <w:jc w:val="both"/>
              <w:rPr>
                <w:rFonts w:ascii="Calibri" w:hAnsi="Calibri" w:cs="Modam"/>
                <w:sz w:val="20"/>
                <w:szCs w:val="20"/>
                <w:rtl/>
              </w:rPr>
            </w:pPr>
          </w:p>
        </w:tc>
        <w:tc>
          <w:tcPr>
            <w:tcW w:w="3470" w:type="dxa"/>
            <w:tcBorders>
              <w:top w:val="single" w:sz="6" w:space="0" w:color="auto"/>
              <w:left w:val="single" w:sz="6" w:space="0" w:color="auto"/>
              <w:bottom w:val="single" w:sz="6" w:space="0" w:color="auto"/>
              <w:right w:val="single" w:sz="6" w:space="0" w:color="auto"/>
            </w:tcBorders>
            <w:vAlign w:val="center"/>
          </w:tcPr>
          <w:p w14:paraId="63652595" w14:textId="56205B3E" w:rsidR="003452B1" w:rsidRPr="00776B55" w:rsidRDefault="003452B1" w:rsidP="003452B1">
            <w:pPr>
              <w:bidi/>
              <w:spacing w:line="276" w:lineRule="auto"/>
              <w:ind w:left="170"/>
              <w:jc w:val="both"/>
              <w:rPr>
                <w:rFonts w:ascii="Calibri" w:hAnsi="Calibri" w:cs="Modam"/>
                <w:sz w:val="20"/>
                <w:szCs w:val="20"/>
                <w:rtl/>
              </w:rPr>
            </w:pPr>
          </w:p>
        </w:tc>
        <w:tc>
          <w:tcPr>
            <w:tcW w:w="1021" w:type="dxa"/>
            <w:tcBorders>
              <w:top w:val="single" w:sz="6" w:space="0" w:color="auto"/>
              <w:left w:val="single" w:sz="6" w:space="0" w:color="auto"/>
              <w:bottom w:val="single" w:sz="6" w:space="0" w:color="auto"/>
              <w:right w:val="single" w:sz="6" w:space="0" w:color="auto"/>
            </w:tcBorders>
          </w:tcPr>
          <w:p w14:paraId="3A5FA99C" w14:textId="77777777" w:rsidR="003452B1" w:rsidRPr="00776B55" w:rsidRDefault="003452B1" w:rsidP="003452B1">
            <w:pPr>
              <w:bidi/>
              <w:spacing w:line="276" w:lineRule="auto"/>
              <w:ind w:left="170"/>
              <w:jc w:val="both"/>
              <w:rPr>
                <w:rFonts w:ascii="Calibri" w:hAnsi="Calibri" w:cs="Modam"/>
                <w:sz w:val="20"/>
                <w:szCs w:val="20"/>
                <w:rtl/>
              </w:rPr>
            </w:pPr>
          </w:p>
        </w:tc>
        <w:tc>
          <w:tcPr>
            <w:tcW w:w="1173" w:type="dxa"/>
            <w:tcBorders>
              <w:top w:val="single" w:sz="6" w:space="0" w:color="auto"/>
              <w:left w:val="single" w:sz="6" w:space="0" w:color="auto"/>
              <w:bottom w:val="single" w:sz="6" w:space="0" w:color="auto"/>
              <w:right w:val="single" w:sz="6" w:space="0" w:color="auto"/>
            </w:tcBorders>
          </w:tcPr>
          <w:p w14:paraId="02FA8F68" w14:textId="77777777" w:rsidR="003452B1" w:rsidRPr="00776B55" w:rsidRDefault="003452B1" w:rsidP="003452B1">
            <w:pPr>
              <w:bidi/>
              <w:spacing w:line="276" w:lineRule="auto"/>
              <w:ind w:left="170"/>
              <w:jc w:val="both"/>
              <w:rPr>
                <w:rFonts w:ascii="Calibri" w:hAnsi="Calibri" w:cs="Modam"/>
                <w:sz w:val="20"/>
                <w:szCs w:val="20"/>
                <w:rtl/>
              </w:rPr>
            </w:pPr>
          </w:p>
        </w:tc>
        <w:tc>
          <w:tcPr>
            <w:tcW w:w="1134" w:type="dxa"/>
            <w:tcBorders>
              <w:top w:val="single" w:sz="6" w:space="0" w:color="auto"/>
              <w:left w:val="single" w:sz="6" w:space="0" w:color="auto"/>
              <w:bottom w:val="single" w:sz="6" w:space="0" w:color="auto"/>
              <w:right w:val="single" w:sz="6" w:space="0" w:color="auto"/>
            </w:tcBorders>
            <w:vAlign w:val="center"/>
          </w:tcPr>
          <w:p w14:paraId="615C3211" w14:textId="414383B4" w:rsidR="003452B1" w:rsidRPr="00776B55" w:rsidRDefault="003452B1" w:rsidP="003452B1">
            <w:pPr>
              <w:bidi/>
              <w:spacing w:line="276" w:lineRule="auto"/>
              <w:ind w:left="170"/>
              <w:jc w:val="both"/>
              <w:rPr>
                <w:rFonts w:ascii="Calibri" w:hAnsi="Calibri" w:cs="Modam"/>
                <w:sz w:val="20"/>
                <w:szCs w:val="20"/>
                <w:rtl/>
              </w:rPr>
            </w:pPr>
          </w:p>
        </w:tc>
        <w:tc>
          <w:tcPr>
            <w:tcW w:w="1134" w:type="dxa"/>
            <w:tcBorders>
              <w:top w:val="single" w:sz="6" w:space="0" w:color="auto"/>
              <w:left w:val="single" w:sz="6" w:space="0" w:color="auto"/>
              <w:bottom w:val="single" w:sz="6" w:space="0" w:color="auto"/>
              <w:right w:val="single" w:sz="6" w:space="0" w:color="auto"/>
            </w:tcBorders>
          </w:tcPr>
          <w:p w14:paraId="28F9933E" w14:textId="3548B48E" w:rsidR="003452B1" w:rsidRPr="00776B55" w:rsidRDefault="003452B1" w:rsidP="003452B1">
            <w:pPr>
              <w:bidi/>
              <w:spacing w:line="276" w:lineRule="auto"/>
              <w:ind w:left="170"/>
              <w:jc w:val="both"/>
              <w:rPr>
                <w:rFonts w:ascii="Calibri" w:hAnsi="Calibri" w:cs="Modam"/>
                <w:sz w:val="20"/>
                <w:szCs w:val="20"/>
                <w:rtl/>
              </w:rPr>
            </w:pPr>
          </w:p>
        </w:tc>
        <w:tc>
          <w:tcPr>
            <w:tcW w:w="1135" w:type="dxa"/>
            <w:tcBorders>
              <w:top w:val="single" w:sz="6" w:space="0" w:color="auto"/>
              <w:left w:val="single" w:sz="6" w:space="0" w:color="auto"/>
              <w:bottom w:val="single" w:sz="6" w:space="0" w:color="auto"/>
              <w:right w:val="single" w:sz="12" w:space="0" w:color="auto"/>
            </w:tcBorders>
          </w:tcPr>
          <w:p w14:paraId="09926C92" w14:textId="77777777" w:rsidR="003452B1" w:rsidRPr="00776B55" w:rsidRDefault="003452B1" w:rsidP="003452B1">
            <w:pPr>
              <w:bidi/>
              <w:spacing w:line="276" w:lineRule="auto"/>
              <w:ind w:left="170"/>
              <w:jc w:val="both"/>
              <w:rPr>
                <w:rFonts w:ascii="Calibri" w:hAnsi="Calibri" w:cs="Modam"/>
                <w:sz w:val="20"/>
                <w:szCs w:val="20"/>
                <w:rtl/>
              </w:rPr>
            </w:pPr>
          </w:p>
        </w:tc>
      </w:tr>
      <w:tr w:rsidR="003452B1" w:rsidRPr="00707E48" w14:paraId="356E359B" w14:textId="77777777" w:rsidTr="000933D3">
        <w:trPr>
          <w:cantSplit/>
          <w:trHeight w:val="850"/>
          <w:jc w:val="center"/>
        </w:trPr>
        <w:tc>
          <w:tcPr>
            <w:tcW w:w="653" w:type="dxa"/>
            <w:tcBorders>
              <w:top w:val="single" w:sz="6" w:space="0" w:color="auto"/>
              <w:left w:val="single" w:sz="12" w:space="0" w:color="auto"/>
              <w:bottom w:val="single" w:sz="6" w:space="0" w:color="auto"/>
              <w:right w:val="single" w:sz="6" w:space="0" w:color="auto"/>
            </w:tcBorders>
          </w:tcPr>
          <w:p w14:paraId="4B1EA0D5" w14:textId="77777777" w:rsidR="003452B1" w:rsidRPr="00776B55" w:rsidRDefault="003452B1" w:rsidP="003452B1">
            <w:pPr>
              <w:bidi/>
              <w:spacing w:line="276" w:lineRule="auto"/>
              <w:ind w:left="170"/>
              <w:jc w:val="both"/>
              <w:rPr>
                <w:rFonts w:ascii="Calibri" w:hAnsi="Calibri" w:cs="Modam"/>
                <w:b/>
                <w:bCs/>
                <w:i/>
                <w:iCs/>
                <w:sz w:val="20"/>
                <w:szCs w:val="20"/>
                <w:u w:val="single"/>
                <w:rtl/>
              </w:rPr>
            </w:pPr>
          </w:p>
        </w:tc>
        <w:tc>
          <w:tcPr>
            <w:tcW w:w="1027" w:type="dxa"/>
            <w:tcBorders>
              <w:top w:val="single" w:sz="6" w:space="0" w:color="auto"/>
              <w:left w:val="single" w:sz="6" w:space="0" w:color="auto"/>
              <w:bottom w:val="single" w:sz="6" w:space="0" w:color="auto"/>
              <w:right w:val="single" w:sz="6" w:space="0" w:color="auto"/>
            </w:tcBorders>
          </w:tcPr>
          <w:p w14:paraId="710CD914" w14:textId="77777777" w:rsidR="003452B1" w:rsidRPr="00776B55" w:rsidRDefault="003452B1" w:rsidP="003452B1">
            <w:pPr>
              <w:bidi/>
              <w:spacing w:line="276" w:lineRule="auto"/>
              <w:ind w:left="170"/>
              <w:jc w:val="both"/>
              <w:rPr>
                <w:rFonts w:ascii="Calibri" w:hAnsi="Calibri" w:cs="Modam"/>
                <w:sz w:val="20"/>
                <w:szCs w:val="20"/>
                <w:rtl/>
              </w:rPr>
            </w:pPr>
          </w:p>
        </w:tc>
        <w:tc>
          <w:tcPr>
            <w:tcW w:w="3470" w:type="dxa"/>
            <w:tcBorders>
              <w:top w:val="single" w:sz="6" w:space="0" w:color="auto"/>
              <w:left w:val="single" w:sz="6" w:space="0" w:color="auto"/>
              <w:bottom w:val="single" w:sz="6" w:space="0" w:color="auto"/>
              <w:right w:val="single" w:sz="6" w:space="0" w:color="auto"/>
            </w:tcBorders>
          </w:tcPr>
          <w:p w14:paraId="14F0BBF8" w14:textId="77777777" w:rsidR="003452B1" w:rsidRPr="00776B55" w:rsidRDefault="003452B1" w:rsidP="003452B1">
            <w:pPr>
              <w:bidi/>
              <w:spacing w:line="276" w:lineRule="auto"/>
              <w:ind w:left="170"/>
              <w:jc w:val="both"/>
              <w:rPr>
                <w:rFonts w:ascii="Calibri" w:hAnsi="Calibri" w:cs="Modam"/>
                <w:sz w:val="20"/>
                <w:szCs w:val="20"/>
                <w:rtl/>
              </w:rPr>
            </w:pPr>
          </w:p>
        </w:tc>
        <w:tc>
          <w:tcPr>
            <w:tcW w:w="1021" w:type="dxa"/>
            <w:tcBorders>
              <w:top w:val="single" w:sz="6" w:space="0" w:color="auto"/>
              <w:left w:val="single" w:sz="6" w:space="0" w:color="auto"/>
              <w:bottom w:val="single" w:sz="6" w:space="0" w:color="auto"/>
              <w:right w:val="single" w:sz="6" w:space="0" w:color="auto"/>
            </w:tcBorders>
          </w:tcPr>
          <w:p w14:paraId="7267DB8D" w14:textId="77777777" w:rsidR="003452B1" w:rsidRPr="00776B55" w:rsidRDefault="003452B1" w:rsidP="003452B1">
            <w:pPr>
              <w:bidi/>
              <w:spacing w:line="276" w:lineRule="auto"/>
              <w:ind w:left="170"/>
              <w:jc w:val="both"/>
              <w:rPr>
                <w:rFonts w:ascii="Calibri" w:hAnsi="Calibri" w:cs="Modam"/>
                <w:sz w:val="20"/>
                <w:szCs w:val="20"/>
                <w:rtl/>
              </w:rPr>
            </w:pPr>
          </w:p>
        </w:tc>
        <w:tc>
          <w:tcPr>
            <w:tcW w:w="1173" w:type="dxa"/>
            <w:tcBorders>
              <w:top w:val="single" w:sz="6" w:space="0" w:color="auto"/>
              <w:left w:val="single" w:sz="6" w:space="0" w:color="auto"/>
              <w:bottom w:val="single" w:sz="6" w:space="0" w:color="auto"/>
              <w:right w:val="single" w:sz="6" w:space="0" w:color="auto"/>
            </w:tcBorders>
          </w:tcPr>
          <w:p w14:paraId="155EB4D9" w14:textId="77777777" w:rsidR="003452B1" w:rsidRPr="00776B55" w:rsidRDefault="003452B1" w:rsidP="003452B1">
            <w:pPr>
              <w:bidi/>
              <w:spacing w:line="276" w:lineRule="auto"/>
              <w:ind w:left="170"/>
              <w:jc w:val="both"/>
              <w:rPr>
                <w:rFonts w:ascii="Calibri" w:hAnsi="Calibri" w:cs="Modam"/>
                <w:sz w:val="20"/>
                <w:szCs w:val="20"/>
                <w:rtl/>
              </w:rPr>
            </w:pPr>
          </w:p>
        </w:tc>
        <w:tc>
          <w:tcPr>
            <w:tcW w:w="1134" w:type="dxa"/>
            <w:tcBorders>
              <w:top w:val="single" w:sz="6" w:space="0" w:color="auto"/>
              <w:left w:val="single" w:sz="6" w:space="0" w:color="auto"/>
              <w:bottom w:val="single" w:sz="6" w:space="0" w:color="auto"/>
              <w:right w:val="single" w:sz="6" w:space="0" w:color="auto"/>
            </w:tcBorders>
          </w:tcPr>
          <w:p w14:paraId="6D4CAFC9" w14:textId="77777777" w:rsidR="003452B1" w:rsidRPr="00776B55" w:rsidRDefault="003452B1" w:rsidP="003452B1">
            <w:pPr>
              <w:bidi/>
              <w:spacing w:line="276" w:lineRule="auto"/>
              <w:ind w:left="170"/>
              <w:jc w:val="both"/>
              <w:rPr>
                <w:rFonts w:ascii="Calibri" w:hAnsi="Calibri" w:cs="Modam"/>
                <w:sz w:val="20"/>
                <w:szCs w:val="20"/>
                <w:rtl/>
              </w:rPr>
            </w:pPr>
          </w:p>
        </w:tc>
        <w:tc>
          <w:tcPr>
            <w:tcW w:w="1134" w:type="dxa"/>
            <w:tcBorders>
              <w:top w:val="single" w:sz="6" w:space="0" w:color="auto"/>
              <w:left w:val="single" w:sz="6" w:space="0" w:color="auto"/>
              <w:bottom w:val="single" w:sz="6" w:space="0" w:color="auto"/>
              <w:right w:val="single" w:sz="6" w:space="0" w:color="auto"/>
            </w:tcBorders>
          </w:tcPr>
          <w:p w14:paraId="3200B2BF" w14:textId="77777777" w:rsidR="003452B1" w:rsidRPr="00776B55" w:rsidRDefault="003452B1" w:rsidP="003452B1">
            <w:pPr>
              <w:bidi/>
              <w:spacing w:line="276" w:lineRule="auto"/>
              <w:ind w:left="170"/>
              <w:jc w:val="both"/>
              <w:rPr>
                <w:rFonts w:ascii="Calibri" w:hAnsi="Calibri" w:cs="Modam"/>
                <w:sz w:val="20"/>
                <w:szCs w:val="20"/>
                <w:rtl/>
              </w:rPr>
            </w:pPr>
          </w:p>
        </w:tc>
        <w:tc>
          <w:tcPr>
            <w:tcW w:w="1135" w:type="dxa"/>
            <w:tcBorders>
              <w:top w:val="single" w:sz="6" w:space="0" w:color="auto"/>
              <w:left w:val="single" w:sz="6" w:space="0" w:color="auto"/>
              <w:bottom w:val="single" w:sz="6" w:space="0" w:color="auto"/>
              <w:right w:val="single" w:sz="12" w:space="0" w:color="auto"/>
            </w:tcBorders>
          </w:tcPr>
          <w:p w14:paraId="5FD6259F" w14:textId="77777777" w:rsidR="003452B1" w:rsidRPr="00776B55" w:rsidRDefault="003452B1" w:rsidP="003452B1">
            <w:pPr>
              <w:bidi/>
              <w:spacing w:line="276" w:lineRule="auto"/>
              <w:ind w:left="170"/>
              <w:jc w:val="both"/>
              <w:rPr>
                <w:rFonts w:ascii="Calibri" w:hAnsi="Calibri" w:cs="Modam"/>
                <w:sz w:val="20"/>
                <w:szCs w:val="20"/>
                <w:rtl/>
              </w:rPr>
            </w:pPr>
          </w:p>
        </w:tc>
      </w:tr>
    </w:tbl>
    <w:p w14:paraId="60ECC8EE" w14:textId="77CD06AB" w:rsidR="00C26521" w:rsidRDefault="00D715CE" w:rsidP="00D56A34">
      <w:pPr>
        <w:pStyle w:val="ListParagraph"/>
        <w:numPr>
          <w:ilvl w:val="0"/>
          <w:numId w:val="1"/>
        </w:numPr>
        <w:bidi/>
        <w:spacing w:after="0" w:line="360" w:lineRule="auto"/>
        <w:jc w:val="both"/>
        <w:rPr>
          <w:rFonts w:cs="Modam"/>
          <w:b/>
          <w:bCs/>
          <w:sz w:val="20"/>
          <w:szCs w:val="20"/>
          <w:lang w:bidi="fa-IR"/>
        </w:rPr>
      </w:pPr>
      <w:r w:rsidRPr="008D1D5B">
        <w:rPr>
          <w:rFonts w:cs="Modam"/>
          <w:b/>
          <w:bCs/>
          <w:sz w:val="20"/>
          <w:szCs w:val="20"/>
          <w:rtl/>
          <w:lang w:bidi="fa-IR"/>
        </w:rPr>
        <w:lastRenderedPageBreak/>
        <w:t>هدف</w:t>
      </w:r>
    </w:p>
    <w:p w14:paraId="37E2007C" w14:textId="01798331" w:rsidR="00B42BD9" w:rsidRDefault="009D0195" w:rsidP="008412CA">
      <w:pPr>
        <w:bidi/>
        <w:spacing w:after="0" w:line="360" w:lineRule="auto"/>
        <w:jc w:val="both"/>
        <w:rPr>
          <w:rFonts w:cs="Modam"/>
          <w:sz w:val="20"/>
          <w:szCs w:val="20"/>
          <w:rtl/>
          <w:lang w:bidi="fa-IR"/>
        </w:rPr>
      </w:pPr>
      <w:r w:rsidRPr="009D0195">
        <w:rPr>
          <w:rFonts w:cs="Modam"/>
          <w:sz w:val="20"/>
          <w:szCs w:val="20"/>
          <w:rtl/>
          <w:lang w:bidi="fa-IR"/>
        </w:rPr>
        <w:t>ا</w:t>
      </w:r>
      <w:r w:rsidRPr="009D0195">
        <w:rPr>
          <w:rFonts w:cs="Modam" w:hint="cs"/>
          <w:sz w:val="20"/>
          <w:szCs w:val="20"/>
          <w:rtl/>
          <w:lang w:bidi="fa-IR"/>
        </w:rPr>
        <w:t>ی</w:t>
      </w:r>
      <w:r w:rsidRPr="009D0195">
        <w:rPr>
          <w:rFonts w:cs="Modam" w:hint="eastAsia"/>
          <w:sz w:val="20"/>
          <w:szCs w:val="20"/>
          <w:rtl/>
          <w:lang w:bidi="fa-IR"/>
        </w:rPr>
        <w:t>ن</w:t>
      </w:r>
      <w:r w:rsidRPr="009D0195">
        <w:rPr>
          <w:rFonts w:cs="Modam"/>
          <w:sz w:val="20"/>
          <w:szCs w:val="20"/>
          <w:rtl/>
          <w:lang w:bidi="fa-IR"/>
        </w:rPr>
        <w:t xml:space="preserve"> آ</w:t>
      </w:r>
      <w:r w:rsidRPr="009D0195">
        <w:rPr>
          <w:rFonts w:cs="Modam" w:hint="cs"/>
          <w:sz w:val="20"/>
          <w:szCs w:val="20"/>
          <w:rtl/>
          <w:lang w:bidi="fa-IR"/>
        </w:rPr>
        <w:t>یی</w:t>
      </w:r>
      <w:r w:rsidRPr="009D0195">
        <w:rPr>
          <w:rFonts w:cs="Modam" w:hint="eastAsia"/>
          <w:sz w:val="20"/>
          <w:szCs w:val="20"/>
          <w:rtl/>
          <w:lang w:bidi="fa-IR"/>
        </w:rPr>
        <w:t>ن‌نامه</w:t>
      </w:r>
      <w:r w:rsidRPr="009D0195">
        <w:rPr>
          <w:rFonts w:cs="Modam"/>
          <w:sz w:val="20"/>
          <w:szCs w:val="20"/>
          <w:rtl/>
          <w:lang w:bidi="fa-IR"/>
        </w:rPr>
        <w:t xml:space="preserve"> با هدف تنظ</w:t>
      </w:r>
      <w:r w:rsidRPr="009D0195">
        <w:rPr>
          <w:rFonts w:cs="Modam" w:hint="cs"/>
          <w:sz w:val="20"/>
          <w:szCs w:val="20"/>
          <w:rtl/>
          <w:lang w:bidi="fa-IR"/>
        </w:rPr>
        <w:t>ی</w:t>
      </w:r>
      <w:r w:rsidRPr="009D0195">
        <w:rPr>
          <w:rFonts w:cs="Modam" w:hint="eastAsia"/>
          <w:sz w:val="20"/>
          <w:szCs w:val="20"/>
          <w:rtl/>
          <w:lang w:bidi="fa-IR"/>
        </w:rPr>
        <w:t>م،</w:t>
      </w:r>
      <w:r w:rsidRPr="009D0195">
        <w:rPr>
          <w:rFonts w:cs="Modam"/>
          <w:sz w:val="20"/>
          <w:szCs w:val="20"/>
          <w:rtl/>
          <w:lang w:bidi="fa-IR"/>
        </w:rPr>
        <w:t xml:space="preserve"> شفاف‌ساز</w:t>
      </w:r>
      <w:r w:rsidRPr="009D0195">
        <w:rPr>
          <w:rFonts w:cs="Modam" w:hint="cs"/>
          <w:sz w:val="20"/>
          <w:szCs w:val="20"/>
          <w:rtl/>
          <w:lang w:bidi="fa-IR"/>
        </w:rPr>
        <w:t>ی</w:t>
      </w:r>
      <w:r w:rsidRPr="009D0195">
        <w:rPr>
          <w:rFonts w:cs="Modam"/>
          <w:sz w:val="20"/>
          <w:szCs w:val="20"/>
          <w:rtl/>
          <w:lang w:bidi="fa-IR"/>
        </w:rPr>
        <w:t xml:space="preserve"> و ا</w:t>
      </w:r>
      <w:r w:rsidRPr="009D0195">
        <w:rPr>
          <w:rFonts w:cs="Modam" w:hint="cs"/>
          <w:sz w:val="20"/>
          <w:szCs w:val="20"/>
          <w:rtl/>
          <w:lang w:bidi="fa-IR"/>
        </w:rPr>
        <w:t>ی</w:t>
      </w:r>
      <w:r w:rsidRPr="009D0195">
        <w:rPr>
          <w:rFonts w:cs="Modam" w:hint="eastAsia"/>
          <w:sz w:val="20"/>
          <w:szCs w:val="20"/>
          <w:rtl/>
          <w:lang w:bidi="fa-IR"/>
        </w:rPr>
        <w:t>جاد</w:t>
      </w:r>
      <w:r w:rsidRPr="009D0195">
        <w:rPr>
          <w:rFonts w:cs="Modam"/>
          <w:sz w:val="20"/>
          <w:szCs w:val="20"/>
          <w:rtl/>
          <w:lang w:bidi="fa-IR"/>
        </w:rPr>
        <w:t xml:space="preserve"> چارچوب</w:t>
      </w:r>
      <w:r w:rsidRPr="009D0195">
        <w:rPr>
          <w:rFonts w:cs="Modam" w:hint="cs"/>
          <w:sz w:val="20"/>
          <w:szCs w:val="20"/>
          <w:rtl/>
          <w:lang w:bidi="fa-IR"/>
        </w:rPr>
        <w:t>ی</w:t>
      </w:r>
      <w:r w:rsidRPr="009D0195">
        <w:rPr>
          <w:rFonts w:cs="Modam"/>
          <w:sz w:val="20"/>
          <w:szCs w:val="20"/>
          <w:rtl/>
          <w:lang w:bidi="fa-IR"/>
        </w:rPr>
        <w:t xml:space="preserve"> منظم برا</w:t>
      </w:r>
      <w:r w:rsidRPr="009D0195">
        <w:rPr>
          <w:rFonts w:cs="Modam" w:hint="cs"/>
          <w:sz w:val="20"/>
          <w:szCs w:val="20"/>
          <w:rtl/>
          <w:lang w:bidi="fa-IR"/>
        </w:rPr>
        <w:t>ی</w:t>
      </w:r>
      <w:r w:rsidRPr="009D0195">
        <w:rPr>
          <w:rFonts w:cs="Modam"/>
          <w:sz w:val="20"/>
          <w:szCs w:val="20"/>
          <w:rtl/>
          <w:lang w:bidi="fa-IR"/>
        </w:rPr>
        <w:t xml:space="preserve"> پرداخت مساعده به کارکنان، با در نظر گرفتن حفظ تعادل در منابع مال</w:t>
      </w:r>
      <w:r w:rsidRPr="009D0195">
        <w:rPr>
          <w:rFonts w:cs="Modam" w:hint="cs"/>
          <w:sz w:val="20"/>
          <w:szCs w:val="20"/>
          <w:rtl/>
          <w:lang w:bidi="fa-IR"/>
        </w:rPr>
        <w:t>ی</w:t>
      </w:r>
      <w:r w:rsidRPr="009D0195">
        <w:rPr>
          <w:rFonts w:cs="Modam"/>
          <w:sz w:val="20"/>
          <w:szCs w:val="20"/>
          <w:rtl/>
          <w:lang w:bidi="fa-IR"/>
        </w:rPr>
        <w:t xml:space="preserve"> شرکت و پاسخگو</w:t>
      </w:r>
      <w:r w:rsidRPr="009D0195">
        <w:rPr>
          <w:rFonts w:cs="Modam" w:hint="cs"/>
          <w:sz w:val="20"/>
          <w:szCs w:val="20"/>
          <w:rtl/>
          <w:lang w:bidi="fa-IR"/>
        </w:rPr>
        <w:t>یی</w:t>
      </w:r>
      <w:r w:rsidRPr="009D0195">
        <w:rPr>
          <w:rFonts w:cs="Modam"/>
          <w:sz w:val="20"/>
          <w:szCs w:val="20"/>
          <w:rtl/>
          <w:lang w:bidi="fa-IR"/>
        </w:rPr>
        <w:t xml:space="preserve"> به ن</w:t>
      </w:r>
      <w:r w:rsidRPr="009D0195">
        <w:rPr>
          <w:rFonts w:cs="Modam" w:hint="cs"/>
          <w:sz w:val="20"/>
          <w:szCs w:val="20"/>
          <w:rtl/>
          <w:lang w:bidi="fa-IR"/>
        </w:rPr>
        <w:t>ی</w:t>
      </w:r>
      <w:r w:rsidRPr="009D0195">
        <w:rPr>
          <w:rFonts w:cs="Modam" w:hint="eastAsia"/>
          <w:sz w:val="20"/>
          <w:szCs w:val="20"/>
          <w:rtl/>
          <w:lang w:bidi="fa-IR"/>
        </w:rPr>
        <w:t>ازها</w:t>
      </w:r>
      <w:r w:rsidRPr="009D0195">
        <w:rPr>
          <w:rFonts w:cs="Modam" w:hint="cs"/>
          <w:sz w:val="20"/>
          <w:szCs w:val="20"/>
          <w:rtl/>
          <w:lang w:bidi="fa-IR"/>
        </w:rPr>
        <w:t>ی</w:t>
      </w:r>
      <w:r w:rsidRPr="009D0195">
        <w:rPr>
          <w:rFonts w:cs="Modam"/>
          <w:sz w:val="20"/>
          <w:szCs w:val="20"/>
          <w:rtl/>
          <w:lang w:bidi="fa-IR"/>
        </w:rPr>
        <w:t xml:space="preserve"> کارکنان، تدو</w:t>
      </w:r>
      <w:r w:rsidRPr="009D0195">
        <w:rPr>
          <w:rFonts w:cs="Modam" w:hint="cs"/>
          <w:sz w:val="20"/>
          <w:szCs w:val="20"/>
          <w:rtl/>
          <w:lang w:bidi="fa-IR"/>
        </w:rPr>
        <w:t>ی</w:t>
      </w:r>
      <w:r w:rsidRPr="009D0195">
        <w:rPr>
          <w:rFonts w:cs="Modam" w:hint="eastAsia"/>
          <w:sz w:val="20"/>
          <w:szCs w:val="20"/>
          <w:rtl/>
          <w:lang w:bidi="fa-IR"/>
        </w:rPr>
        <w:t>ن</w:t>
      </w:r>
      <w:r w:rsidRPr="009D0195">
        <w:rPr>
          <w:rFonts w:cs="Modam"/>
          <w:sz w:val="20"/>
          <w:szCs w:val="20"/>
          <w:rtl/>
          <w:lang w:bidi="fa-IR"/>
        </w:rPr>
        <w:t xml:space="preserve"> شده است. کل</w:t>
      </w:r>
      <w:r w:rsidRPr="009D0195">
        <w:rPr>
          <w:rFonts w:cs="Modam" w:hint="cs"/>
          <w:sz w:val="20"/>
          <w:szCs w:val="20"/>
          <w:rtl/>
          <w:lang w:bidi="fa-IR"/>
        </w:rPr>
        <w:t>ی</w:t>
      </w:r>
      <w:r w:rsidRPr="009D0195">
        <w:rPr>
          <w:rFonts w:cs="Modam" w:hint="eastAsia"/>
          <w:sz w:val="20"/>
          <w:szCs w:val="20"/>
          <w:rtl/>
          <w:lang w:bidi="fa-IR"/>
        </w:rPr>
        <w:t>ه</w:t>
      </w:r>
      <w:r w:rsidRPr="009D0195">
        <w:rPr>
          <w:rFonts w:cs="Modam"/>
          <w:sz w:val="20"/>
          <w:szCs w:val="20"/>
          <w:rtl/>
          <w:lang w:bidi="fa-IR"/>
        </w:rPr>
        <w:t xml:space="preserve"> درخواست‌ها و فرآ</w:t>
      </w:r>
      <w:r w:rsidRPr="009D0195">
        <w:rPr>
          <w:rFonts w:cs="Modam" w:hint="cs"/>
          <w:sz w:val="20"/>
          <w:szCs w:val="20"/>
          <w:rtl/>
          <w:lang w:bidi="fa-IR"/>
        </w:rPr>
        <w:t>ی</w:t>
      </w:r>
      <w:r w:rsidRPr="009D0195">
        <w:rPr>
          <w:rFonts w:cs="Modam" w:hint="eastAsia"/>
          <w:sz w:val="20"/>
          <w:szCs w:val="20"/>
          <w:rtl/>
          <w:lang w:bidi="fa-IR"/>
        </w:rPr>
        <w:t>ندها</w:t>
      </w:r>
      <w:r w:rsidRPr="009D0195">
        <w:rPr>
          <w:rFonts w:cs="Modam" w:hint="cs"/>
          <w:sz w:val="20"/>
          <w:szCs w:val="20"/>
          <w:rtl/>
          <w:lang w:bidi="fa-IR"/>
        </w:rPr>
        <w:t>ی</w:t>
      </w:r>
      <w:r w:rsidRPr="009D0195">
        <w:rPr>
          <w:rFonts w:cs="Modam"/>
          <w:sz w:val="20"/>
          <w:szCs w:val="20"/>
          <w:rtl/>
          <w:lang w:bidi="fa-IR"/>
        </w:rPr>
        <w:t xml:space="preserve"> پرداخت مساعده بر اساس ضوابط ا</w:t>
      </w:r>
      <w:r w:rsidRPr="009D0195">
        <w:rPr>
          <w:rFonts w:cs="Modam" w:hint="cs"/>
          <w:sz w:val="20"/>
          <w:szCs w:val="20"/>
          <w:rtl/>
          <w:lang w:bidi="fa-IR"/>
        </w:rPr>
        <w:t>ی</w:t>
      </w:r>
      <w:r w:rsidRPr="009D0195">
        <w:rPr>
          <w:rFonts w:cs="Modam" w:hint="eastAsia"/>
          <w:sz w:val="20"/>
          <w:szCs w:val="20"/>
          <w:rtl/>
          <w:lang w:bidi="fa-IR"/>
        </w:rPr>
        <w:t>ن</w:t>
      </w:r>
      <w:r w:rsidRPr="009D0195">
        <w:rPr>
          <w:rFonts w:cs="Modam"/>
          <w:sz w:val="20"/>
          <w:szCs w:val="20"/>
          <w:rtl/>
          <w:lang w:bidi="fa-IR"/>
        </w:rPr>
        <w:t xml:space="preserve"> آ</w:t>
      </w:r>
      <w:r w:rsidRPr="009D0195">
        <w:rPr>
          <w:rFonts w:cs="Modam" w:hint="cs"/>
          <w:sz w:val="20"/>
          <w:szCs w:val="20"/>
          <w:rtl/>
          <w:lang w:bidi="fa-IR"/>
        </w:rPr>
        <w:t>یی</w:t>
      </w:r>
      <w:r w:rsidRPr="009D0195">
        <w:rPr>
          <w:rFonts w:cs="Modam" w:hint="eastAsia"/>
          <w:sz w:val="20"/>
          <w:szCs w:val="20"/>
          <w:rtl/>
          <w:lang w:bidi="fa-IR"/>
        </w:rPr>
        <w:t>ن‌نامه</w:t>
      </w:r>
      <w:r w:rsidRPr="009D0195">
        <w:rPr>
          <w:rFonts w:cs="Modam"/>
          <w:sz w:val="20"/>
          <w:szCs w:val="20"/>
          <w:rtl/>
          <w:lang w:bidi="fa-IR"/>
        </w:rPr>
        <w:t xml:space="preserve"> انجام م</w:t>
      </w:r>
      <w:r w:rsidRPr="009D0195">
        <w:rPr>
          <w:rFonts w:cs="Modam" w:hint="cs"/>
          <w:sz w:val="20"/>
          <w:szCs w:val="20"/>
          <w:rtl/>
          <w:lang w:bidi="fa-IR"/>
        </w:rPr>
        <w:t>ی‌</w:t>
      </w:r>
      <w:r w:rsidRPr="009D0195">
        <w:rPr>
          <w:rFonts w:cs="Modam" w:hint="eastAsia"/>
          <w:sz w:val="20"/>
          <w:szCs w:val="20"/>
          <w:rtl/>
          <w:lang w:bidi="fa-IR"/>
        </w:rPr>
        <w:t>شود</w:t>
      </w:r>
      <w:r w:rsidRPr="009D0195">
        <w:rPr>
          <w:rFonts w:cs="Modam"/>
          <w:sz w:val="20"/>
          <w:szCs w:val="20"/>
          <w:rtl/>
          <w:lang w:bidi="fa-IR"/>
        </w:rPr>
        <w:t>.</w:t>
      </w:r>
    </w:p>
    <w:p w14:paraId="7E4CC64E" w14:textId="07FF6EA5" w:rsidR="00D715CE" w:rsidRPr="008D1D5B" w:rsidRDefault="00D715CE" w:rsidP="008412CA">
      <w:pPr>
        <w:pStyle w:val="ListParagraph"/>
        <w:numPr>
          <w:ilvl w:val="0"/>
          <w:numId w:val="1"/>
        </w:numPr>
        <w:bidi/>
        <w:spacing w:after="0" w:line="360" w:lineRule="auto"/>
        <w:jc w:val="both"/>
        <w:rPr>
          <w:rFonts w:cs="Modam"/>
          <w:b/>
          <w:bCs/>
          <w:sz w:val="20"/>
          <w:szCs w:val="20"/>
          <w:rtl/>
          <w:lang w:bidi="fa-IR"/>
        </w:rPr>
      </w:pPr>
      <w:r w:rsidRPr="008D1D5B">
        <w:rPr>
          <w:rFonts w:cs="Modam"/>
          <w:b/>
          <w:bCs/>
          <w:sz w:val="20"/>
          <w:szCs w:val="20"/>
          <w:rtl/>
          <w:lang w:bidi="fa-IR"/>
        </w:rPr>
        <w:t>دامنه کاربرد</w:t>
      </w:r>
    </w:p>
    <w:p w14:paraId="4C68CADD" w14:textId="76A87995" w:rsidR="002A04E8" w:rsidRDefault="009D0195" w:rsidP="008412CA">
      <w:pPr>
        <w:bidi/>
        <w:spacing w:after="0" w:line="360" w:lineRule="auto"/>
        <w:jc w:val="both"/>
        <w:rPr>
          <w:rFonts w:cs="Modam"/>
          <w:sz w:val="20"/>
          <w:szCs w:val="20"/>
          <w:lang w:bidi="fa-IR"/>
        </w:rPr>
      </w:pPr>
      <w:r w:rsidRPr="009D0195">
        <w:rPr>
          <w:rFonts w:cs="Modam"/>
          <w:sz w:val="20"/>
          <w:szCs w:val="20"/>
          <w:rtl/>
        </w:rPr>
        <w:t>این آیین‌نامه در خصوص کلیه کارکنان شرکت که مشمول دریافت حقوق از شرکت می‌باشند لازم‌الاجرا بوده و فرآیند درخواست، بررسی، پرداخت و تسویه مساعده آنان را شامل می‌شود</w:t>
      </w:r>
      <w:r w:rsidRPr="009D0195">
        <w:rPr>
          <w:rFonts w:cs="Modam"/>
          <w:sz w:val="20"/>
          <w:szCs w:val="20"/>
          <w:lang w:bidi="fa-IR"/>
        </w:rPr>
        <w:t>.</w:t>
      </w:r>
    </w:p>
    <w:p w14:paraId="31A18474" w14:textId="4370D1C7" w:rsidR="00D715CE" w:rsidRPr="003D025C" w:rsidRDefault="00D715CE" w:rsidP="008412CA">
      <w:pPr>
        <w:pStyle w:val="ListParagraph"/>
        <w:numPr>
          <w:ilvl w:val="0"/>
          <w:numId w:val="1"/>
        </w:numPr>
        <w:bidi/>
        <w:spacing w:after="0" w:line="360" w:lineRule="auto"/>
        <w:jc w:val="both"/>
        <w:rPr>
          <w:rFonts w:cs="Modam"/>
          <w:b/>
          <w:bCs/>
          <w:sz w:val="20"/>
          <w:szCs w:val="20"/>
          <w:rtl/>
          <w:lang w:bidi="fa-IR"/>
        </w:rPr>
      </w:pPr>
      <w:r w:rsidRPr="008D1D5B">
        <w:rPr>
          <w:rFonts w:cs="Modam"/>
          <w:b/>
          <w:bCs/>
          <w:sz w:val="20"/>
          <w:szCs w:val="20"/>
          <w:rtl/>
          <w:lang w:bidi="fa-IR"/>
        </w:rPr>
        <w:t>تعار</w:t>
      </w:r>
      <w:r w:rsidRPr="008D1D5B">
        <w:rPr>
          <w:rFonts w:cs="Modam" w:hint="cs"/>
          <w:b/>
          <w:bCs/>
          <w:sz w:val="20"/>
          <w:szCs w:val="20"/>
          <w:rtl/>
          <w:lang w:bidi="fa-IR"/>
        </w:rPr>
        <w:t>ی</w:t>
      </w:r>
      <w:r w:rsidRPr="008D1D5B">
        <w:rPr>
          <w:rFonts w:cs="Modam" w:hint="eastAsia"/>
          <w:b/>
          <w:bCs/>
          <w:sz w:val="20"/>
          <w:szCs w:val="20"/>
          <w:rtl/>
          <w:lang w:bidi="fa-IR"/>
        </w:rPr>
        <w:t>ف</w:t>
      </w:r>
    </w:p>
    <w:p w14:paraId="6B4C2FAB" w14:textId="4E717FA2" w:rsidR="00DE2894" w:rsidRPr="00DE2894" w:rsidRDefault="00DE2894" w:rsidP="008412CA">
      <w:pPr>
        <w:pStyle w:val="ListParagraph"/>
        <w:numPr>
          <w:ilvl w:val="1"/>
          <w:numId w:val="1"/>
        </w:numPr>
        <w:bidi/>
        <w:spacing w:after="0" w:line="360" w:lineRule="auto"/>
        <w:jc w:val="both"/>
        <w:rPr>
          <w:rFonts w:cs="Modam"/>
          <w:sz w:val="20"/>
          <w:szCs w:val="20"/>
          <w:lang w:bidi="fa-IR"/>
        </w:rPr>
      </w:pPr>
      <w:r w:rsidRPr="00DE2894">
        <w:rPr>
          <w:rFonts w:cs="Modam"/>
          <w:b/>
          <w:bCs/>
          <w:sz w:val="20"/>
          <w:szCs w:val="20"/>
          <w:rtl/>
          <w:lang w:bidi="fa-IR"/>
        </w:rPr>
        <w:t>مساعده:</w:t>
      </w:r>
      <w:r w:rsidRPr="00DE2894">
        <w:rPr>
          <w:rFonts w:cs="Modam"/>
          <w:sz w:val="20"/>
          <w:szCs w:val="20"/>
          <w:rtl/>
          <w:lang w:bidi="fa-IR"/>
        </w:rPr>
        <w:t xml:space="preserve"> مبلغ</w:t>
      </w:r>
      <w:r w:rsidRPr="00DE2894">
        <w:rPr>
          <w:rFonts w:cs="Modam" w:hint="cs"/>
          <w:sz w:val="20"/>
          <w:szCs w:val="20"/>
          <w:rtl/>
          <w:lang w:bidi="fa-IR"/>
        </w:rPr>
        <w:t>ی</w:t>
      </w:r>
      <w:r w:rsidRPr="00DE2894">
        <w:rPr>
          <w:rFonts w:cs="Modam"/>
          <w:sz w:val="20"/>
          <w:szCs w:val="20"/>
          <w:rtl/>
          <w:lang w:bidi="fa-IR"/>
        </w:rPr>
        <w:t xml:space="preserve"> عل</w:t>
      </w:r>
      <w:r w:rsidRPr="00DE2894">
        <w:rPr>
          <w:rFonts w:cs="Modam" w:hint="cs"/>
          <w:sz w:val="20"/>
          <w:szCs w:val="20"/>
          <w:rtl/>
          <w:lang w:bidi="fa-IR"/>
        </w:rPr>
        <w:t>ی‌</w:t>
      </w:r>
      <w:r w:rsidRPr="00DE2894">
        <w:rPr>
          <w:rFonts w:cs="Modam" w:hint="eastAsia"/>
          <w:sz w:val="20"/>
          <w:szCs w:val="20"/>
          <w:rtl/>
          <w:lang w:bidi="fa-IR"/>
        </w:rPr>
        <w:t>الحساب</w:t>
      </w:r>
      <w:r w:rsidRPr="00DE2894">
        <w:rPr>
          <w:rFonts w:cs="Modam"/>
          <w:sz w:val="20"/>
          <w:szCs w:val="20"/>
          <w:rtl/>
          <w:lang w:bidi="fa-IR"/>
        </w:rPr>
        <w:t xml:space="preserve"> از حقوق/مزا</w:t>
      </w:r>
      <w:r w:rsidRPr="00DE2894">
        <w:rPr>
          <w:rFonts w:cs="Modam" w:hint="cs"/>
          <w:sz w:val="20"/>
          <w:szCs w:val="20"/>
          <w:rtl/>
          <w:lang w:bidi="fa-IR"/>
        </w:rPr>
        <w:t>ی</w:t>
      </w:r>
      <w:r w:rsidRPr="00DE2894">
        <w:rPr>
          <w:rFonts w:cs="Modam" w:hint="eastAsia"/>
          <w:sz w:val="20"/>
          <w:szCs w:val="20"/>
          <w:rtl/>
          <w:lang w:bidi="fa-IR"/>
        </w:rPr>
        <w:t>ا</w:t>
      </w:r>
      <w:r w:rsidRPr="00DE2894">
        <w:rPr>
          <w:rFonts w:cs="Modam" w:hint="cs"/>
          <w:sz w:val="20"/>
          <w:szCs w:val="20"/>
          <w:rtl/>
          <w:lang w:bidi="fa-IR"/>
        </w:rPr>
        <w:t>ی</w:t>
      </w:r>
      <w:r w:rsidRPr="00DE2894">
        <w:rPr>
          <w:rFonts w:cs="Modam"/>
          <w:sz w:val="20"/>
          <w:szCs w:val="20"/>
          <w:rtl/>
          <w:lang w:bidi="fa-IR"/>
        </w:rPr>
        <w:t xml:space="preserve"> قابل پرداخت به کارمند که قبل از موعد پرداخت حقوق ماه</w:t>
      </w:r>
      <w:r w:rsidRPr="00DE2894">
        <w:rPr>
          <w:rFonts w:cs="Modam" w:hint="cs"/>
          <w:sz w:val="20"/>
          <w:szCs w:val="20"/>
          <w:rtl/>
          <w:lang w:bidi="fa-IR"/>
        </w:rPr>
        <w:t>ی</w:t>
      </w:r>
      <w:r w:rsidRPr="00DE2894">
        <w:rPr>
          <w:rFonts w:cs="Modam" w:hint="eastAsia"/>
          <w:sz w:val="20"/>
          <w:szCs w:val="20"/>
          <w:rtl/>
          <w:lang w:bidi="fa-IR"/>
        </w:rPr>
        <w:t>انه</w:t>
      </w:r>
      <w:r w:rsidRPr="00DE2894">
        <w:rPr>
          <w:rFonts w:cs="Modam"/>
          <w:sz w:val="20"/>
          <w:szCs w:val="20"/>
          <w:rtl/>
          <w:lang w:bidi="fa-IR"/>
        </w:rPr>
        <w:t xml:space="preserve"> و طبق ضوابط ا</w:t>
      </w:r>
      <w:r w:rsidRPr="00DE2894">
        <w:rPr>
          <w:rFonts w:cs="Modam" w:hint="cs"/>
          <w:sz w:val="20"/>
          <w:szCs w:val="20"/>
          <w:rtl/>
          <w:lang w:bidi="fa-IR"/>
        </w:rPr>
        <w:t>ی</w:t>
      </w:r>
      <w:r w:rsidRPr="00DE2894">
        <w:rPr>
          <w:rFonts w:cs="Modam" w:hint="eastAsia"/>
          <w:sz w:val="20"/>
          <w:szCs w:val="20"/>
          <w:rtl/>
          <w:lang w:bidi="fa-IR"/>
        </w:rPr>
        <w:t>ن</w:t>
      </w:r>
      <w:r w:rsidRPr="00DE2894">
        <w:rPr>
          <w:rFonts w:cs="Modam"/>
          <w:sz w:val="20"/>
          <w:szCs w:val="20"/>
          <w:rtl/>
          <w:lang w:bidi="fa-IR"/>
        </w:rPr>
        <w:t xml:space="preserve"> آ</w:t>
      </w:r>
      <w:r w:rsidRPr="00DE2894">
        <w:rPr>
          <w:rFonts w:cs="Modam" w:hint="cs"/>
          <w:sz w:val="20"/>
          <w:szCs w:val="20"/>
          <w:rtl/>
          <w:lang w:bidi="fa-IR"/>
        </w:rPr>
        <w:t>یی</w:t>
      </w:r>
      <w:r w:rsidRPr="00DE2894">
        <w:rPr>
          <w:rFonts w:cs="Modam" w:hint="eastAsia"/>
          <w:sz w:val="20"/>
          <w:szCs w:val="20"/>
          <w:rtl/>
          <w:lang w:bidi="fa-IR"/>
        </w:rPr>
        <w:t>ن‌نامه</w:t>
      </w:r>
      <w:r w:rsidRPr="00DE2894">
        <w:rPr>
          <w:rFonts w:cs="Modam"/>
          <w:sz w:val="20"/>
          <w:szCs w:val="20"/>
          <w:rtl/>
          <w:lang w:bidi="fa-IR"/>
        </w:rPr>
        <w:t xml:space="preserve"> پرداخت م</w:t>
      </w:r>
      <w:r w:rsidRPr="00DE2894">
        <w:rPr>
          <w:rFonts w:cs="Modam" w:hint="cs"/>
          <w:sz w:val="20"/>
          <w:szCs w:val="20"/>
          <w:rtl/>
          <w:lang w:bidi="fa-IR"/>
        </w:rPr>
        <w:t>ی‌</w:t>
      </w:r>
      <w:r w:rsidRPr="00DE2894">
        <w:rPr>
          <w:rFonts w:cs="Modam" w:hint="eastAsia"/>
          <w:sz w:val="20"/>
          <w:szCs w:val="20"/>
          <w:rtl/>
          <w:lang w:bidi="fa-IR"/>
        </w:rPr>
        <w:t>شود</w:t>
      </w:r>
      <w:r w:rsidRPr="00DE2894">
        <w:rPr>
          <w:rFonts w:cs="Modam"/>
          <w:sz w:val="20"/>
          <w:szCs w:val="20"/>
          <w:rtl/>
          <w:lang w:bidi="fa-IR"/>
        </w:rPr>
        <w:t xml:space="preserve"> و در موعدها</w:t>
      </w:r>
      <w:r w:rsidRPr="00DE2894">
        <w:rPr>
          <w:rFonts w:cs="Modam" w:hint="cs"/>
          <w:sz w:val="20"/>
          <w:szCs w:val="20"/>
          <w:rtl/>
          <w:lang w:bidi="fa-IR"/>
        </w:rPr>
        <w:t>ی</w:t>
      </w:r>
      <w:r w:rsidRPr="00DE2894">
        <w:rPr>
          <w:rFonts w:cs="Modam"/>
          <w:sz w:val="20"/>
          <w:szCs w:val="20"/>
          <w:rtl/>
          <w:lang w:bidi="fa-IR"/>
        </w:rPr>
        <w:t xml:space="preserve"> مقرر از حقوق آت</w:t>
      </w:r>
      <w:r w:rsidRPr="00DE2894">
        <w:rPr>
          <w:rFonts w:cs="Modam" w:hint="cs"/>
          <w:sz w:val="20"/>
          <w:szCs w:val="20"/>
          <w:rtl/>
          <w:lang w:bidi="fa-IR"/>
        </w:rPr>
        <w:t>ی</w:t>
      </w:r>
      <w:r w:rsidRPr="00DE2894">
        <w:rPr>
          <w:rFonts w:cs="Modam"/>
          <w:sz w:val="20"/>
          <w:szCs w:val="20"/>
          <w:rtl/>
          <w:lang w:bidi="fa-IR"/>
        </w:rPr>
        <w:t xml:space="preserve"> کسر م</w:t>
      </w:r>
      <w:r w:rsidRPr="00DE2894">
        <w:rPr>
          <w:rFonts w:cs="Modam" w:hint="cs"/>
          <w:sz w:val="20"/>
          <w:szCs w:val="20"/>
          <w:rtl/>
          <w:lang w:bidi="fa-IR"/>
        </w:rPr>
        <w:t>ی‌</w:t>
      </w:r>
      <w:r w:rsidRPr="00DE2894">
        <w:rPr>
          <w:rFonts w:cs="Modam" w:hint="eastAsia"/>
          <w:sz w:val="20"/>
          <w:szCs w:val="20"/>
          <w:rtl/>
          <w:lang w:bidi="fa-IR"/>
        </w:rPr>
        <w:t>گردد</w:t>
      </w:r>
      <w:r w:rsidRPr="00DE2894">
        <w:rPr>
          <w:rFonts w:cs="Modam"/>
          <w:sz w:val="20"/>
          <w:szCs w:val="20"/>
          <w:rtl/>
          <w:lang w:bidi="fa-IR"/>
        </w:rPr>
        <w:t>.</w:t>
      </w:r>
    </w:p>
    <w:p w14:paraId="408AFE50" w14:textId="69F9FFED" w:rsidR="00DE2894" w:rsidRPr="00DE2894" w:rsidRDefault="00DE2894" w:rsidP="008412CA">
      <w:pPr>
        <w:pStyle w:val="ListParagraph"/>
        <w:numPr>
          <w:ilvl w:val="1"/>
          <w:numId w:val="1"/>
        </w:numPr>
        <w:bidi/>
        <w:spacing w:after="0" w:line="360" w:lineRule="auto"/>
        <w:jc w:val="both"/>
        <w:rPr>
          <w:rFonts w:cs="Modam"/>
          <w:sz w:val="20"/>
          <w:szCs w:val="20"/>
          <w:lang w:bidi="fa-IR"/>
        </w:rPr>
      </w:pPr>
      <w:r w:rsidRPr="00DE2894">
        <w:rPr>
          <w:rFonts w:cs="Modam"/>
          <w:b/>
          <w:bCs/>
          <w:sz w:val="20"/>
          <w:szCs w:val="20"/>
          <w:rtl/>
          <w:lang w:bidi="fa-IR"/>
        </w:rPr>
        <w:t>حقوق ماه</w:t>
      </w:r>
      <w:r w:rsidRPr="00DE2894">
        <w:rPr>
          <w:rFonts w:cs="Modam" w:hint="cs"/>
          <w:b/>
          <w:bCs/>
          <w:sz w:val="20"/>
          <w:szCs w:val="20"/>
          <w:rtl/>
          <w:lang w:bidi="fa-IR"/>
        </w:rPr>
        <w:t>ی</w:t>
      </w:r>
      <w:r w:rsidRPr="00DE2894">
        <w:rPr>
          <w:rFonts w:cs="Modam" w:hint="eastAsia"/>
          <w:b/>
          <w:bCs/>
          <w:sz w:val="20"/>
          <w:szCs w:val="20"/>
          <w:rtl/>
          <w:lang w:bidi="fa-IR"/>
        </w:rPr>
        <w:t>انه</w:t>
      </w:r>
      <w:r w:rsidRPr="00DE2894">
        <w:rPr>
          <w:rFonts w:cs="Modam"/>
          <w:b/>
          <w:bCs/>
          <w:sz w:val="20"/>
          <w:szCs w:val="20"/>
          <w:rtl/>
          <w:lang w:bidi="fa-IR"/>
        </w:rPr>
        <w:t>:</w:t>
      </w:r>
      <w:r w:rsidRPr="00DE2894">
        <w:rPr>
          <w:rFonts w:cs="Modam"/>
          <w:sz w:val="20"/>
          <w:szCs w:val="20"/>
          <w:rtl/>
          <w:lang w:bidi="fa-IR"/>
        </w:rPr>
        <w:t xml:space="preserve"> حقوق نها</w:t>
      </w:r>
      <w:r w:rsidRPr="00DE2894">
        <w:rPr>
          <w:rFonts w:cs="Modam" w:hint="cs"/>
          <w:sz w:val="20"/>
          <w:szCs w:val="20"/>
          <w:rtl/>
          <w:lang w:bidi="fa-IR"/>
        </w:rPr>
        <w:t>یی</w:t>
      </w:r>
      <w:r w:rsidRPr="00DE2894">
        <w:rPr>
          <w:rFonts w:cs="Modam"/>
          <w:sz w:val="20"/>
          <w:szCs w:val="20"/>
          <w:rtl/>
          <w:lang w:bidi="fa-IR"/>
        </w:rPr>
        <w:t xml:space="preserve"> توافق‌شده که مبنا</w:t>
      </w:r>
      <w:r w:rsidRPr="00DE2894">
        <w:rPr>
          <w:rFonts w:cs="Modam" w:hint="cs"/>
          <w:sz w:val="20"/>
          <w:szCs w:val="20"/>
          <w:rtl/>
          <w:lang w:bidi="fa-IR"/>
        </w:rPr>
        <w:t>ی</w:t>
      </w:r>
      <w:r w:rsidRPr="00DE2894">
        <w:rPr>
          <w:rFonts w:cs="Modam"/>
          <w:sz w:val="20"/>
          <w:szCs w:val="20"/>
          <w:rtl/>
          <w:lang w:bidi="fa-IR"/>
        </w:rPr>
        <w:t xml:space="preserve"> محاسبه سقف‌ها</w:t>
      </w:r>
      <w:r w:rsidRPr="00DE2894">
        <w:rPr>
          <w:rFonts w:cs="Modam" w:hint="cs"/>
          <w:sz w:val="20"/>
          <w:szCs w:val="20"/>
          <w:rtl/>
          <w:lang w:bidi="fa-IR"/>
        </w:rPr>
        <w:t>ی</w:t>
      </w:r>
      <w:r w:rsidRPr="00DE2894">
        <w:rPr>
          <w:rFonts w:cs="Modam"/>
          <w:sz w:val="20"/>
          <w:szCs w:val="20"/>
          <w:rtl/>
          <w:lang w:bidi="fa-IR"/>
        </w:rPr>
        <w:t xml:space="preserve"> مساعده در ا</w:t>
      </w:r>
      <w:r w:rsidRPr="00DE2894">
        <w:rPr>
          <w:rFonts w:cs="Modam" w:hint="cs"/>
          <w:sz w:val="20"/>
          <w:szCs w:val="20"/>
          <w:rtl/>
          <w:lang w:bidi="fa-IR"/>
        </w:rPr>
        <w:t>ی</w:t>
      </w:r>
      <w:r w:rsidRPr="00DE2894">
        <w:rPr>
          <w:rFonts w:cs="Modam" w:hint="eastAsia"/>
          <w:sz w:val="20"/>
          <w:szCs w:val="20"/>
          <w:rtl/>
          <w:lang w:bidi="fa-IR"/>
        </w:rPr>
        <w:t>ن</w:t>
      </w:r>
      <w:r w:rsidRPr="00DE2894">
        <w:rPr>
          <w:rFonts w:cs="Modam"/>
          <w:sz w:val="20"/>
          <w:szCs w:val="20"/>
          <w:rtl/>
          <w:lang w:bidi="fa-IR"/>
        </w:rPr>
        <w:t xml:space="preserve"> آ</w:t>
      </w:r>
      <w:r w:rsidRPr="00DE2894">
        <w:rPr>
          <w:rFonts w:cs="Modam" w:hint="cs"/>
          <w:sz w:val="20"/>
          <w:szCs w:val="20"/>
          <w:rtl/>
          <w:lang w:bidi="fa-IR"/>
        </w:rPr>
        <w:t>یی</w:t>
      </w:r>
      <w:r w:rsidRPr="00DE2894">
        <w:rPr>
          <w:rFonts w:cs="Modam" w:hint="eastAsia"/>
          <w:sz w:val="20"/>
          <w:szCs w:val="20"/>
          <w:rtl/>
          <w:lang w:bidi="fa-IR"/>
        </w:rPr>
        <w:t>ن‌نامه</w:t>
      </w:r>
      <w:r w:rsidRPr="00DE2894">
        <w:rPr>
          <w:rFonts w:cs="Modam"/>
          <w:sz w:val="20"/>
          <w:szCs w:val="20"/>
          <w:rtl/>
          <w:lang w:bidi="fa-IR"/>
        </w:rPr>
        <w:t xml:space="preserve"> قرار م</w:t>
      </w:r>
      <w:r w:rsidRPr="00DE2894">
        <w:rPr>
          <w:rFonts w:cs="Modam" w:hint="cs"/>
          <w:sz w:val="20"/>
          <w:szCs w:val="20"/>
          <w:rtl/>
          <w:lang w:bidi="fa-IR"/>
        </w:rPr>
        <w:t>ی‌</w:t>
      </w:r>
      <w:r w:rsidRPr="00DE2894">
        <w:rPr>
          <w:rFonts w:cs="Modam" w:hint="eastAsia"/>
          <w:sz w:val="20"/>
          <w:szCs w:val="20"/>
          <w:rtl/>
          <w:lang w:bidi="fa-IR"/>
        </w:rPr>
        <w:t>گ</w:t>
      </w:r>
      <w:r w:rsidRPr="00DE2894">
        <w:rPr>
          <w:rFonts w:cs="Modam" w:hint="cs"/>
          <w:sz w:val="20"/>
          <w:szCs w:val="20"/>
          <w:rtl/>
          <w:lang w:bidi="fa-IR"/>
        </w:rPr>
        <w:t>ی</w:t>
      </w:r>
      <w:r w:rsidRPr="00DE2894">
        <w:rPr>
          <w:rFonts w:cs="Modam" w:hint="eastAsia"/>
          <w:sz w:val="20"/>
          <w:szCs w:val="20"/>
          <w:rtl/>
          <w:lang w:bidi="fa-IR"/>
        </w:rPr>
        <w:t>رد</w:t>
      </w:r>
      <w:r w:rsidRPr="00DE2894">
        <w:rPr>
          <w:rFonts w:cs="Modam"/>
          <w:sz w:val="20"/>
          <w:szCs w:val="20"/>
          <w:rtl/>
          <w:lang w:bidi="fa-IR"/>
        </w:rPr>
        <w:t>.</w:t>
      </w:r>
    </w:p>
    <w:p w14:paraId="7010B68B" w14:textId="3176D6C1" w:rsidR="00DE2894" w:rsidRPr="00DE2894" w:rsidRDefault="00DE2894" w:rsidP="008412CA">
      <w:pPr>
        <w:pStyle w:val="ListParagraph"/>
        <w:numPr>
          <w:ilvl w:val="1"/>
          <w:numId w:val="1"/>
        </w:numPr>
        <w:bidi/>
        <w:spacing w:after="0" w:line="360" w:lineRule="auto"/>
        <w:jc w:val="both"/>
        <w:rPr>
          <w:rFonts w:cs="Modam"/>
          <w:sz w:val="20"/>
          <w:szCs w:val="20"/>
          <w:lang w:bidi="fa-IR"/>
        </w:rPr>
      </w:pPr>
      <w:r w:rsidRPr="00DE2894">
        <w:rPr>
          <w:rFonts w:cs="Modam"/>
          <w:b/>
          <w:bCs/>
          <w:sz w:val="20"/>
          <w:szCs w:val="20"/>
          <w:rtl/>
          <w:lang w:bidi="fa-IR"/>
        </w:rPr>
        <w:t>حقوق اداره کار همان سال:</w:t>
      </w:r>
      <w:r w:rsidRPr="00DE2894">
        <w:rPr>
          <w:rFonts w:cs="Modam"/>
          <w:sz w:val="20"/>
          <w:szCs w:val="20"/>
          <w:rtl/>
          <w:lang w:bidi="fa-IR"/>
        </w:rPr>
        <w:t xml:space="preserve"> حداقل حقوق و مزا</w:t>
      </w:r>
      <w:r w:rsidRPr="00DE2894">
        <w:rPr>
          <w:rFonts w:cs="Modam" w:hint="cs"/>
          <w:sz w:val="20"/>
          <w:szCs w:val="20"/>
          <w:rtl/>
          <w:lang w:bidi="fa-IR"/>
        </w:rPr>
        <w:t>ی</w:t>
      </w:r>
      <w:r w:rsidRPr="00DE2894">
        <w:rPr>
          <w:rFonts w:cs="Modam" w:hint="eastAsia"/>
          <w:sz w:val="20"/>
          <w:szCs w:val="20"/>
          <w:rtl/>
          <w:lang w:bidi="fa-IR"/>
        </w:rPr>
        <w:t>ا</w:t>
      </w:r>
      <w:r w:rsidRPr="00DE2894">
        <w:rPr>
          <w:rFonts w:cs="Modam" w:hint="cs"/>
          <w:sz w:val="20"/>
          <w:szCs w:val="20"/>
          <w:rtl/>
          <w:lang w:bidi="fa-IR"/>
        </w:rPr>
        <w:t>ی</w:t>
      </w:r>
      <w:r w:rsidRPr="00DE2894">
        <w:rPr>
          <w:rFonts w:cs="Modam"/>
          <w:sz w:val="20"/>
          <w:szCs w:val="20"/>
          <w:rtl/>
          <w:lang w:bidi="fa-IR"/>
        </w:rPr>
        <w:t xml:space="preserve"> مبنا مطابق اعلام مراجع ذ</w:t>
      </w:r>
      <w:r w:rsidRPr="00DE2894">
        <w:rPr>
          <w:rFonts w:cs="Modam" w:hint="cs"/>
          <w:sz w:val="20"/>
          <w:szCs w:val="20"/>
          <w:rtl/>
          <w:lang w:bidi="fa-IR"/>
        </w:rPr>
        <w:t>ی‌</w:t>
      </w:r>
      <w:r w:rsidRPr="00DE2894">
        <w:rPr>
          <w:rFonts w:cs="Modam" w:hint="eastAsia"/>
          <w:sz w:val="20"/>
          <w:szCs w:val="20"/>
          <w:rtl/>
          <w:lang w:bidi="fa-IR"/>
        </w:rPr>
        <w:t>صلاح</w:t>
      </w:r>
      <w:r w:rsidRPr="00DE2894">
        <w:rPr>
          <w:rFonts w:cs="Modam"/>
          <w:sz w:val="20"/>
          <w:szCs w:val="20"/>
          <w:rtl/>
          <w:lang w:bidi="fa-IR"/>
        </w:rPr>
        <w:t xml:space="preserve"> در همان سال که در آ</w:t>
      </w:r>
      <w:r w:rsidRPr="00DE2894">
        <w:rPr>
          <w:rFonts w:cs="Modam" w:hint="cs"/>
          <w:sz w:val="20"/>
          <w:szCs w:val="20"/>
          <w:rtl/>
          <w:lang w:bidi="fa-IR"/>
        </w:rPr>
        <w:t>یی</w:t>
      </w:r>
      <w:r w:rsidRPr="00DE2894">
        <w:rPr>
          <w:rFonts w:cs="Modam" w:hint="eastAsia"/>
          <w:sz w:val="20"/>
          <w:szCs w:val="20"/>
          <w:rtl/>
          <w:lang w:bidi="fa-IR"/>
        </w:rPr>
        <w:t>ن‌نامه</w:t>
      </w:r>
      <w:r w:rsidRPr="00DE2894">
        <w:rPr>
          <w:rFonts w:cs="Modam"/>
          <w:sz w:val="20"/>
          <w:szCs w:val="20"/>
          <w:rtl/>
          <w:lang w:bidi="fa-IR"/>
        </w:rPr>
        <w:t xml:space="preserve"> برا</w:t>
      </w:r>
      <w:r w:rsidRPr="00DE2894">
        <w:rPr>
          <w:rFonts w:cs="Modam" w:hint="cs"/>
          <w:sz w:val="20"/>
          <w:szCs w:val="20"/>
          <w:rtl/>
          <w:lang w:bidi="fa-IR"/>
        </w:rPr>
        <w:t>ی</w:t>
      </w:r>
      <w:r w:rsidRPr="00DE2894">
        <w:rPr>
          <w:rFonts w:cs="Modam"/>
          <w:sz w:val="20"/>
          <w:szCs w:val="20"/>
          <w:rtl/>
          <w:lang w:bidi="fa-IR"/>
        </w:rPr>
        <w:t xml:space="preserve"> تع</w:t>
      </w:r>
      <w:r w:rsidRPr="00DE2894">
        <w:rPr>
          <w:rFonts w:cs="Modam" w:hint="cs"/>
          <w:sz w:val="20"/>
          <w:szCs w:val="20"/>
          <w:rtl/>
          <w:lang w:bidi="fa-IR"/>
        </w:rPr>
        <w:t>یی</w:t>
      </w:r>
      <w:r w:rsidRPr="00DE2894">
        <w:rPr>
          <w:rFonts w:cs="Modam" w:hint="eastAsia"/>
          <w:sz w:val="20"/>
          <w:szCs w:val="20"/>
          <w:rtl/>
          <w:lang w:bidi="fa-IR"/>
        </w:rPr>
        <w:t>ن</w:t>
      </w:r>
      <w:r w:rsidRPr="00DE2894">
        <w:rPr>
          <w:rFonts w:cs="Modam"/>
          <w:sz w:val="20"/>
          <w:szCs w:val="20"/>
          <w:rtl/>
          <w:lang w:bidi="fa-IR"/>
        </w:rPr>
        <w:t xml:space="preserve"> حدود ۲۰٪ و ۱۰٪ استفاده م</w:t>
      </w:r>
      <w:r w:rsidRPr="00DE2894">
        <w:rPr>
          <w:rFonts w:cs="Modam" w:hint="cs"/>
          <w:sz w:val="20"/>
          <w:szCs w:val="20"/>
          <w:rtl/>
          <w:lang w:bidi="fa-IR"/>
        </w:rPr>
        <w:t>ی‌</w:t>
      </w:r>
      <w:r w:rsidRPr="00DE2894">
        <w:rPr>
          <w:rFonts w:cs="Modam" w:hint="eastAsia"/>
          <w:sz w:val="20"/>
          <w:szCs w:val="20"/>
          <w:rtl/>
          <w:lang w:bidi="fa-IR"/>
        </w:rPr>
        <w:t>شود</w:t>
      </w:r>
      <w:r w:rsidRPr="00DE2894">
        <w:rPr>
          <w:rFonts w:cs="Modam"/>
          <w:sz w:val="20"/>
          <w:szCs w:val="20"/>
          <w:rtl/>
          <w:lang w:bidi="fa-IR"/>
        </w:rPr>
        <w:t xml:space="preserve"> (مطابق ماده مربوط به اطلاع‌رسان</w:t>
      </w:r>
      <w:r w:rsidRPr="00DE2894">
        <w:rPr>
          <w:rFonts w:cs="Modam" w:hint="cs"/>
          <w:sz w:val="20"/>
          <w:szCs w:val="20"/>
          <w:rtl/>
          <w:lang w:bidi="fa-IR"/>
        </w:rPr>
        <w:t>ی</w:t>
      </w:r>
      <w:r w:rsidRPr="00DE2894">
        <w:rPr>
          <w:rFonts w:cs="Modam"/>
          <w:sz w:val="20"/>
          <w:szCs w:val="20"/>
          <w:rtl/>
          <w:lang w:bidi="fa-IR"/>
        </w:rPr>
        <w:t xml:space="preserve"> واحد مال</w:t>
      </w:r>
      <w:r w:rsidRPr="00DE2894">
        <w:rPr>
          <w:rFonts w:cs="Modam" w:hint="cs"/>
          <w:sz w:val="20"/>
          <w:szCs w:val="20"/>
          <w:rtl/>
          <w:lang w:bidi="fa-IR"/>
        </w:rPr>
        <w:t>ی</w:t>
      </w:r>
      <w:r w:rsidRPr="00DE2894">
        <w:rPr>
          <w:rFonts w:cs="Modam"/>
          <w:sz w:val="20"/>
          <w:szCs w:val="20"/>
          <w:rtl/>
          <w:lang w:bidi="fa-IR"/>
        </w:rPr>
        <w:t>).</w:t>
      </w:r>
    </w:p>
    <w:p w14:paraId="183E7C06" w14:textId="13A0FAA8" w:rsidR="00DE2894" w:rsidRPr="00DE2894" w:rsidRDefault="00DE2894" w:rsidP="008412CA">
      <w:pPr>
        <w:pStyle w:val="ListParagraph"/>
        <w:numPr>
          <w:ilvl w:val="1"/>
          <w:numId w:val="1"/>
        </w:numPr>
        <w:bidi/>
        <w:spacing w:after="0" w:line="360" w:lineRule="auto"/>
        <w:jc w:val="both"/>
        <w:rPr>
          <w:rFonts w:cs="Modam"/>
          <w:sz w:val="20"/>
          <w:szCs w:val="20"/>
          <w:lang w:bidi="fa-IR"/>
        </w:rPr>
      </w:pPr>
      <w:r w:rsidRPr="00DE2894">
        <w:rPr>
          <w:rFonts w:cs="Modam"/>
          <w:b/>
          <w:bCs/>
          <w:sz w:val="20"/>
          <w:szCs w:val="20"/>
          <w:rtl/>
          <w:lang w:bidi="fa-IR"/>
        </w:rPr>
        <w:t>سقف مساعده:</w:t>
      </w:r>
      <w:r w:rsidRPr="00DE2894">
        <w:rPr>
          <w:rFonts w:cs="Modam"/>
          <w:sz w:val="20"/>
          <w:szCs w:val="20"/>
          <w:rtl/>
          <w:lang w:bidi="fa-IR"/>
        </w:rPr>
        <w:t xml:space="preserve"> حداکثر مبلغ مجاز برا</w:t>
      </w:r>
      <w:r w:rsidRPr="00DE2894">
        <w:rPr>
          <w:rFonts w:cs="Modam" w:hint="cs"/>
          <w:sz w:val="20"/>
          <w:szCs w:val="20"/>
          <w:rtl/>
          <w:lang w:bidi="fa-IR"/>
        </w:rPr>
        <w:t>ی</w:t>
      </w:r>
      <w:r w:rsidRPr="00DE2894">
        <w:rPr>
          <w:rFonts w:cs="Modam"/>
          <w:sz w:val="20"/>
          <w:szCs w:val="20"/>
          <w:rtl/>
          <w:lang w:bidi="fa-IR"/>
        </w:rPr>
        <w:t xml:space="preserve"> پرداخت مساعده به هر کارمند بر اساس وضع</w:t>
      </w:r>
      <w:r w:rsidRPr="00DE2894">
        <w:rPr>
          <w:rFonts w:cs="Modam" w:hint="cs"/>
          <w:sz w:val="20"/>
          <w:szCs w:val="20"/>
          <w:rtl/>
          <w:lang w:bidi="fa-IR"/>
        </w:rPr>
        <w:t>ی</w:t>
      </w:r>
      <w:r w:rsidRPr="00DE2894">
        <w:rPr>
          <w:rFonts w:cs="Modam" w:hint="eastAsia"/>
          <w:sz w:val="20"/>
          <w:szCs w:val="20"/>
          <w:rtl/>
          <w:lang w:bidi="fa-IR"/>
        </w:rPr>
        <w:t>ت</w:t>
      </w:r>
      <w:r w:rsidRPr="00DE2894">
        <w:rPr>
          <w:rFonts w:cs="Modam"/>
          <w:sz w:val="20"/>
          <w:szCs w:val="20"/>
          <w:rtl/>
          <w:lang w:bidi="fa-IR"/>
        </w:rPr>
        <w:t xml:space="preserve"> پرداخت حقوق (دوماهه/</w:t>
      </w:r>
      <w:r w:rsidRPr="00DE2894">
        <w:rPr>
          <w:rFonts w:cs="Modam" w:hint="cs"/>
          <w:sz w:val="20"/>
          <w:szCs w:val="20"/>
          <w:rtl/>
          <w:lang w:bidi="fa-IR"/>
        </w:rPr>
        <w:t>ی</w:t>
      </w:r>
      <w:r w:rsidRPr="00DE2894">
        <w:rPr>
          <w:rFonts w:cs="Modam" w:hint="eastAsia"/>
          <w:sz w:val="20"/>
          <w:szCs w:val="20"/>
          <w:rtl/>
          <w:lang w:bidi="fa-IR"/>
        </w:rPr>
        <w:t>ک‌ماهه</w:t>
      </w:r>
      <w:r w:rsidRPr="00DE2894">
        <w:rPr>
          <w:rFonts w:cs="Modam"/>
          <w:sz w:val="20"/>
          <w:szCs w:val="20"/>
          <w:rtl/>
          <w:lang w:bidi="fa-IR"/>
        </w:rPr>
        <w:t xml:space="preserve">/ماهانه) </w:t>
      </w:r>
      <w:r w:rsidRPr="00DE2894">
        <w:rPr>
          <w:rFonts w:cs="Modam" w:hint="cs"/>
          <w:sz w:val="20"/>
          <w:szCs w:val="20"/>
          <w:rtl/>
          <w:lang w:bidi="fa-IR"/>
        </w:rPr>
        <w:t>ی</w:t>
      </w:r>
      <w:r w:rsidRPr="00DE2894">
        <w:rPr>
          <w:rFonts w:cs="Modam" w:hint="eastAsia"/>
          <w:sz w:val="20"/>
          <w:szCs w:val="20"/>
          <w:rtl/>
          <w:lang w:bidi="fa-IR"/>
        </w:rPr>
        <w:t>ا</w:t>
      </w:r>
      <w:r w:rsidRPr="00DE2894">
        <w:rPr>
          <w:rFonts w:cs="Modam"/>
          <w:sz w:val="20"/>
          <w:szCs w:val="20"/>
          <w:rtl/>
          <w:lang w:bidi="fa-IR"/>
        </w:rPr>
        <w:t xml:space="preserve"> وضع</w:t>
      </w:r>
      <w:r w:rsidRPr="00DE2894">
        <w:rPr>
          <w:rFonts w:cs="Modam" w:hint="cs"/>
          <w:sz w:val="20"/>
          <w:szCs w:val="20"/>
          <w:rtl/>
          <w:lang w:bidi="fa-IR"/>
        </w:rPr>
        <w:t>ی</w:t>
      </w:r>
      <w:r w:rsidRPr="00DE2894">
        <w:rPr>
          <w:rFonts w:cs="Modam" w:hint="eastAsia"/>
          <w:sz w:val="20"/>
          <w:szCs w:val="20"/>
          <w:rtl/>
          <w:lang w:bidi="fa-IR"/>
        </w:rPr>
        <w:t>ت</w:t>
      </w:r>
      <w:r w:rsidRPr="00DE2894">
        <w:rPr>
          <w:rFonts w:cs="Modam"/>
          <w:sz w:val="20"/>
          <w:szCs w:val="20"/>
          <w:rtl/>
          <w:lang w:bidi="fa-IR"/>
        </w:rPr>
        <w:t xml:space="preserve"> «جد</w:t>
      </w:r>
      <w:r w:rsidRPr="00DE2894">
        <w:rPr>
          <w:rFonts w:cs="Modam" w:hint="cs"/>
          <w:sz w:val="20"/>
          <w:szCs w:val="20"/>
          <w:rtl/>
          <w:lang w:bidi="fa-IR"/>
        </w:rPr>
        <w:t>ی</w:t>
      </w:r>
      <w:r w:rsidRPr="00DE2894">
        <w:rPr>
          <w:rFonts w:cs="Modam" w:hint="eastAsia"/>
          <w:sz w:val="20"/>
          <w:szCs w:val="20"/>
          <w:rtl/>
          <w:lang w:bidi="fa-IR"/>
        </w:rPr>
        <w:t>دالورود»</w:t>
      </w:r>
      <w:r w:rsidRPr="00DE2894">
        <w:rPr>
          <w:rFonts w:cs="Modam"/>
          <w:sz w:val="20"/>
          <w:szCs w:val="20"/>
          <w:rtl/>
          <w:lang w:bidi="fa-IR"/>
        </w:rPr>
        <w:t>.</w:t>
      </w:r>
    </w:p>
    <w:p w14:paraId="22B58C37" w14:textId="155C82AD" w:rsidR="00DE2894" w:rsidRPr="00DE2894" w:rsidRDefault="00DE2894" w:rsidP="008412CA">
      <w:pPr>
        <w:pStyle w:val="ListParagraph"/>
        <w:numPr>
          <w:ilvl w:val="1"/>
          <w:numId w:val="1"/>
        </w:numPr>
        <w:bidi/>
        <w:spacing w:after="0" w:line="360" w:lineRule="auto"/>
        <w:jc w:val="both"/>
        <w:rPr>
          <w:rFonts w:cs="Modam"/>
          <w:sz w:val="20"/>
          <w:szCs w:val="20"/>
          <w:lang w:bidi="fa-IR"/>
        </w:rPr>
      </w:pPr>
      <w:r w:rsidRPr="00DE2894">
        <w:rPr>
          <w:rFonts w:cs="Modam"/>
          <w:b/>
          <w:bCs/>
          <w:sz w:val="20"/>
          <w:szCs w:val="20"/>
          <w:rtl/>
          <w:lang w:bidi="fa-IR"/>
        </w:rPr>
        <w:t>کارمند جد</w:t>
      </w:r>
      <w:r w:rsidRPr="00DE2894">
        <w:rPr>
          <w:rFonts w:cs="Modam" w:hint="cs"/>
          <w:b/>
          <w:bCs/>
          <w:sz w:val="20"/>
          <w:szCs w:val="20"/>
          <w:rtl/>
          <w:lang w:bidi="fa-IR"/>
        </w:rPr>
        <w:t>ی</w:t>
      </w:r>
      <w:r w:rsidRPr="00DE2894">
        <w:rPr>
          <w:rFonts w:cs="Modam" w:hint="eastAsia"/>
          <w:b/>
          <w:bCs/>
          <w:sz w:val="20"/>
          <w:szCs w:val="20"/>
          <w:rtl/>
          <w:lang w:bidi="fa-IR"/>
        </w:rPr>
        <w:t>دالورود</w:t>
      </w:r>
      <w:r w:rsidRPr="00DE2894">
        <w:rPr>
          <w:rFonts w:cs="Modam"/>
          <w:b/>
          <w:bCs/>
          <w:sz w:val="20"/>
          <w:szCs w:val="20"/>
          <w:rtl/>
          <w:lang w:bidi="fa-IR"/>
        </w:rPr>
        <w:t>:</w:t>
      </w:r>
      <w:r w:rsidRPr="00DE2894">
        <w:rPr>
          <w:rFonts w:cs="Modam"/>
          <w:sz w:val="20"/>
          <w:szCs w:val="20"/>
          <w:rtl/>
          <w:lang w:bidi="fa-IR"/>
        </w:rPr>
        <w:t xml:space="preserve"> کارمند</w:t>
      </w:r>
      <w:r w:rsidRPr="00DE2894">
        <w:rPr>
          <w:rFonts w:cs="Modam" w:hint="cs"/>
          <w:sz w:val="20"/>
          <w:szCs w:val="20"/>
          <w:rtl/>
          <w:lang w:bidi="fa-IR"/>
        </w:rPr>
        <w:t>ی</w:t>
      </w:r>
      <w:r w:rsidRPr="00DE2894">
        <w:rPr>
          <w:rFonts w:cs="Modam"/>
          <w:sz w:val="20"/>
          <w:szCs w:val="20"/>
          <w:rtl/>
          <w:lang w:bidi="fa-IR"/>
        </w:rPr>
        <w:t xml:space="preserve"> که از تار</w:t>
      </w:r>
      <w:r w:rsidRPr="00DE2894">
        <w:rPr>
          <w:rFonts w:cs="Modam" w:hint="cs"/>
          <w:sz w:val="20"/>
          <w:szCs w:val="20"/>
          <w:rtl/>
          <w:lang w:bidi="fa-IR"/>
        </w:rPr>
        <w:t>ی</w:t>
      </w:r>
      <w:r w:rsidRPr="00DE2894">
        <w:rPr>
          <w:rFonts w:cs="Modam" w:hint="eastAsia"/>
          <w:sz w:val="20"/>
          <w:szCs w:val="20"/>
          <w:rtl/>
          <w:lang w:bidi="fa-IR"/>
        </w:rPr>
        <w:t>خ</w:t>
      </w:r>
      <w:r w:rsidRPr="00DE2894">
        <w:rPr>
          <w:rFonts w:cs="Modam"/>
          <w:sz w:val="20"/>
          <w:szCs w:val="20"/>
          <w:rtl/>
          <w:lang w:bidi="fa-IR"/>
        </w:rPr>
        <w:t xml:space="preserve"> شروع به کار و</w:t>
      </w:r>
      <w:r w:rsidRPr="00DE2894">
        <w:rPr>
          <w:rFonts w:cs="Modam" w:hint="cs"/>
          <w:sz w:val="20"/>
          <w:szCs w:val="20"/>
          <w:rtl/>
          <w:lang w:bidi="fa-IR"/>
        </w:rPr>
        <w:t>ی</w:t>
      </w:r>
      <w:r w:rsidRPr="00DE2894">
        <w:rPr>
          <w:rFonts w:cs="Modam"/>
          <w:sz w:val="20"/>
          <w:szCs w:val="20"/>
          <w:rtl/>
          <w:lang w:bidi="fa-IR"/>
        </w:rPr>
        <w:t xml:space="preserve"> در شرکت، کمتر از دو ماه گذشته باشد و مشمول شرا</w:t>
      </w:r>
      <w:r w:rsidRPr="00DE2894">
        <w:rPr>
          <w:rFonts w:cs="Modam" w:hint="cs"/>
          <w:sz w:val="20"/>
          <w:szCs w:val="20"/>
          <w:rtl/>
          <w:lang w:bidi="fa-IR"/>
        </w:rPr>
        <w:t>ی</w:t>
      </w:r>
      <w:r w:rsidRPr="00DE2894">
        <w:rPr>
          <w:rFonts w:cs="Modam" w:hint="eastAsia"/>
          <w:sz w:val="20"/>
          <w:szCs w:val="20"/>
          <w:rtl/>
          <w:lang w:bidi="fa-IR"/>
        </w:rPr>
        <w:t>ط</w:t>
      </w:r>
      <w:r w:rsidRPr="00DE2894">
        <w:rPr>
          <w:rFonts w:cs="Modam"/>
          <w:sz w:val="20"/>
          <w:szCs w:val="20"/>
          <w:rtl/>
          <w:lang w:bidi="fa-IR"/>
        </w:rPr>
        <w:t xml:space="preserve"> ماده</w:t>
      </w:r>
      <w:r w:rsidR="00405EC1">
        <w:rPr>
          <w:rFonts w:cs="Modam" w:hint="cs"/>
          <w:sz w:val="20"/>
          <w:szCs w:val="20"/>
          <w:rtl/>
          <w:lang w:bidi="fa-IR"/>
        </w:rPr>
        <w:t xml:space="preserve"> 3</w:t>
      </w:r>
      <w:r w:rsidRPr="00DE2894">
        <w:rPr>
          <w:rFonts w:cs="Modam"/>
          <w:sz w:val="20"/>
          <w:szCs w:val="20"/>
          <w:rtl/>
          <w:lang w:bidi="fa-IR"/>
        </w:rPr>
        <w:t xml:space="preserve"> (شرا</w:t>
      </w:r>
      <w:r w:rsidRPr="00DE2894">
        <w:rPr>
          <w:rFonts w:cs="Modam" w:hint="cs"/>
          <w:sz w:val="20"/>
          <w:szCs w:val="20"/>
          <w:rtl/>
          <w:lang w:bidi="fa-IR"/>
        </w:rPr>
        <w:t>ی</w:t>
      </w:r>
      <w:r w:rsidRPr="00DE2894">
        <w:rPr>
          <w:rFonts w:cs="Modam" w:hint="eastAsia"/>
          <w:sz w:val="20"/>
          <w:szCs w:val="20"/>
          <w:rtl/>
          <w:lang w:bidi="fa-IR"/>
        </w:rPr>
        <w:t>ط</w:t>
      </w:r>
      <w:r w:rsidRPr="00DE2894">
        <w:rPr>
          <w:rFonts w:cs="Modam"/>
          <w:sz w:val="20"/>
          <w:szCs w:val="20"/>
          <w:rtl/>
          <w:lang w:bidi="fa-IR"/>
        </w:rPr>
        <w:t xml:space="preserve"> پرداخت مساعده به کارکنان جد</w:t>
      </w:r>
      <w:r w:rsidRPr="00DE2894">
        <w:rPr>
          <w:rFonts w:cs="Modam" w:hint="cs"/>
          <w:sz w:val="20"/>
          <w:szCs w:val="20"/>
          <w:rtl/>
          <w:lang w:bidi="fa-IR"/>
        </w:rPr>
        <w:t>ی</w:t>
      </w:r>
      <w:r w:rsidRPr="00DE2894">
        <w:rPr>
          <w:rFonts w:cs="Modam" w:hint="eastAsia"/>
          <w:sz w:val="20"/>
          <w:szCs w:val="20"/>
          <w:rtl/>
          <w:lang w:bidi="fa-IR"/>
        </w:rPr>
        <w:t>د</w:t>
      </w:r>
      <w:r w:rsidRPr="00DE2894">
        <w:rPr>
          <w:rFonts w:cs="Modam"/>
          <w:sz w:val="20"/>
          <w:szCs w:val="20"/>
          <w:rtl/>
          <w:lang w:bidi="fa-IR"/>
        </w:rPr>
        <w:t>) است.</w:t>
      </w:r>
    </w:p>
    <w:p w14:paraId="4AE82D5B" w14:textId="0517801D" w:rsidR="00DE2894" w:rsidRPr="00DE2894" w:rsidRDefault="00DE2894" w:rsidP="008412CA">
      <w:pPr>
        <w:pStyle w:val="ListParagraph"/>
        <w:numPr>
          <w:ilvl w:val="1"/>
          <w:numId w:val="1"/>
        </w:numPr>
        <w:bidi/>
        <w:spacing w:after="0" w:line="360" w:lineRule="auto"/>
        <w:jc w:val="both"/>
        <w:rPr>
          <w:rFonts w:cs="Modam"/>
          <w:sz w:val="20"/>
          <w:szCs w:val="20"/>
          <w:lang w:bidi="fa-IR"/>
        </w:rPr>
      </w:pPr>
      <w:r w:rsidRPr="00DE2894">
        <w:rPr>
          <w:rFonts w:cs="Modam"/>
          <w:b/>
          <w:bCs/>
          <w:sz w:val="20"/>
          <w:szCs w:val="20"/>
          <w:rtl/>
          <w:lang w:bidi="fa-IR"/>
        </w:rPr>
        <w:t>تسو</w:t>
      </w:r>
      <w:r w:rsidRPr="00DE2894">
        <w:rPr>
          <w:rFonts w:cs="Modam" w:hint="cs"/>
          <w:b/>
          <w:bCs/>
          <w:sz w:val="20"/>
          <w:szCs w:val="20"/>
          <w:rtl/>
          <w:lang w:bidi="fa-IR"/>
        </w:rPr>
        <w:t>ی</w:t>
      </w:r>
      <w:r w:rsidRPr="00DE2894">
        <w:rPr>
          <w:rFonts w:cs="Modam" w:hint="eastAsia"/>
          <w:b/>
          <w:bCs/>
          <w:sz w:val="20"/>
          <w:szCs w:val="20"/>
          <w:rtl/>
          <w:lang w:bidi="fa-IR"/>
        </w:rPr>
        <w:t>ه</w:t>
      </w:r>
      <w:r w:rsidRPr="00DE2894">
        <w:rPr>
          <w:rFonts w:cs="Modam"/>
          <w:b/>
          <w:bCs/>
          <w:sz w:val="20"/>
          <w:szCs w:val="20"/>
          <w:rtl/>
          <w:lang w:bidi="fa-IR"/>
        </w:rPr>
        <w:t xml:space="preserve"> مساعده:</w:t>
      </w:r>
      <w:r w:rsidRPr="00DE2894">
        <w:rPr>
          <w:rFonts w:cs="Modam"/>
          <w:sz w:val="20"/>
          <w:szCs w:val="20"/>
          <w:rtl/>
          <w:lang w:bidi="fa-IR"/>
        </w:rPr>
        <w:t xml:space="preserve"> فرآ</w:t>
      </w:r>
      <w:r w:rsidRPr="00DE2894">
        <w:rPr>
          <w:rFonts w:cs="Modam" w:hint="cs"/>
          <w:sz w:val="20"/>
          <w:szCs w:val="20"/>
          <w:rtl/>
          <w:lang w:bidi="fa-IR"/>
        </w:rPr>
        <w:t>ی</w:t>
      </w:r>
      <w:r w:rsidRPr="00DE2894">
        <w:rPr>
          <w:rFonts w:cs="Modam" w:hint="eastAsia"/>
          <w:sz w:val="20"/>
          <w:szCs w:val="20"/>
          <w:rtl/>
          <w:lang w:bidi="fa-IR"/>
        </w:rPr>
        <w:t>ند</w:t>
      </w:r>
      <w:r w:rsidRPr="00DE2894">
        <w:rPr>
          <w:rFonts w:cs="Modam"/>
          <w:sz w:val="20"/>
          <w:szCs w:val="20"/>
          <w:rtl/>
          <w:lang w:bidi="fa-IR"/>
        </w:rPr>
        <w:t xml:space="preserve"> کسر مساعده پرداخت‌شده از حقوق‌ها</w:t>
      </w:r>
      <w:r w:rsidRPr="00DE2894">
        <w:rPr>
          <w:rFonts w:cs="Modam" w:hint="cs"/>
          <w:sz w:val="20"/>
          <w:szCs w:val="20"/>
          <w:rtl/>
          <w:lang w:bidi="fa-IR"/>
        </w:rPr>
        <w:t>ی</w:t>
      </w:r>
      <w:r w:rsidRPr="00DE2894">
        <w:rPr>
          <w:rFonts w:cs="Modam"/>
          <w:sz w:val="20"/>
          <w:szCs w:val="20"/>
          <w:rtl/>
          <w:lang w:bidi="fa-IR"/>
        </w:rPr>
        <w:t xml:space="preserve"> آت</w:t>
      </w:r>
      <w:r w:rsidRPr="00DE2894">
        <w:rPr>
          <w:rFonts w:cs="Modam" w:hint="cs"/>
          <w:sz w:val="20"/>
          <w:szCs w:val="20"/>
          <w:rtl/>
          <w:lang w:bidi="fa-IR"/>
        </w:rPr>
        <w:t>ی</w:t>
      </w:r>
      <w:r w:rsidRPr="00DE2894">
        <w:rPr>
          <w:rFonts w:cs="Modam"/>
          <w:sz w:val="20"/>
          <w:szCs w:val="20"/>
          <w:rtl/>
          <w:lang w:bidi="fa-IR"/>
        </w:rPr>
        <w:t xml:space="preserve"> کارمند، به‌صورت </w:t>
      </w:r>
      <w:r w:rsidRPr="00DE2894">
        <w:rPr>
          <w:rFonts w:cs="Modam" w:hint="cs"/>
          <w:sz w:val="20"/>
          <w:szCs w:val="20"/>
          <w:rtl/>
          <w:lang w:bidi="fa-IR"/>
        </w:rPr>
        <w:t>ی</w:t>
      </w:r>
      <w:r w:rsidRPr="00DE2894">
        <w:rPr>
          <w:rFonts w:cs="Modam" w:hint="eastAsia"/>
          <w:sz w:val="20"/>
          <w:szCs w:val="20"/>
          <w:rtl/>
          <w:lang w:bidi="fa-IR"/>
        </w:rPr>
        <w:t>کجا</w:t>
      </w:r>
      <w:r w:rsidRPr="00DE2894">
        <w:rPr>
          <w:rFonts w:cs="Modam"/>
          <w:sz w:val="20"/>
          <w:szCs w:val="20"/>
          <w:rtl/>
          <w:lang w:bidi="fa-IR"/>
        </w:rPr>
        <w:t xml:space="preserve"> </w:t>
      </w:r>
      <w:r w:rsidRPr="00DE2894">
        <w:rPr>
          <w:rFonts w:cs="Modam" w:hint="cs"/>
          <w:sz w:val="20"/>
          <w:szCs w:val="20"/>
          <w:rtl/>
          <w:lang w:bidi="fa-IR"/>
        </w:rPr>
        <w:t>ی</w:t>
      </w:r>
      <w:r w:rsidRPr="00DE2894">
        <w:rPr>
          <w:rFonts w:cs="Modam" w:hint="eastAsia"/>
          <w:sz w:val="20"/>
          <w:szCs w:val="20"/>
          <w:rtl/>
          <w:lang w:bidi="fa-IR"/>
        </w:rPr>
        <w:t>ا</w:t>
      </w:r>
      <w:r w:rsidRPr="00DE2894">
        <w:rPr>
          <w:rFonts w:cs="Modam"/>
          <w:sz w:val="20"/>
          <w:szCs w:val="20"/>
          <w:rtl/>
          <w:lang w:bidi="fa-IR"/>
        </w:rPr>
        <w:t xml:space="preserve"> اقساط</w:t>
      </w:r>
      <w:r w:rsidRPr="00DE2894">
        <w:rPr>
          <w:rFonts w:cs="Modam" w:hint="cs"/>
          <w:sz w:val="20"/>
          <w:szCs w:val="20"/>
          <w:rtl/>
          <w:lang w:bidi="fa-IR"/>
        </w:rPr>
        <w:t>ی</w:t>
      </w:r>
      <w:r w:rsidRPr="00DE2894">
        <w:rPr>
          <w:rFonts w:cs="Modam"/>
          <w:sz w:val="20"/>
          <w:szCs w:val="20"/>
          <w:rtl/>
          <w:lang w:bidi="fa-IR"/>
        </w:rPr>
        <w:t xml:space="preserve"> طبق مفاد ماده</w:t>
      </w:r>
      <w:r w:rsidR="00405EC1">
        <w:rPr>
          <w:rFonts w:cs="Modam" w:hint="cs"/>
          <w:sz w:val="20"/>
          <w:szCs w:val="20"/>
          <w:rtl/>
          <w:lang w:bidi="fa-IR"/>
        </w:rPr>
        <w:t xml:space="preserve"> 2</w:t>
      </w:r>
      <w:r w:rsidRPr="00DE2894">
        <w:rPr>
          <w:rFonts w:cs="Modam"/>
          <w:sz w:val="20"/>
          <w:szCs w:val="20"/>
          <w:rtl/>
          <w:lang w:bidi="fa-IR"/>
        </w:rPr>
        <w:t xml:space="preserve"> و</w:t>
      </w:r>
      <w:r w:rsidR="00405EC1">
        <w:rPr>
          <w:rFonts w:cs="Modam" w:hint="cs"/>
          <w:sz w:val="20"/>
          <w:szCs w:val="20"/>
          <w:rtl/>
          <w:lang w:bidi="fa-IR"/>
        </w:rPr>
        <w:t xml:space="preserve"> 3.</w:t>
      </w:r>
    </w:p>
    <w:p w14:paraId="2F9DC003" w14:textId="17905331" w:rsidR="00DE2894" w:rsidRPr="00DE2894" w:rsidRDefault="00DE2894" w:rsidP="008412CA">
      <w:pPr>
        <w:pStyle w:val="ListParagraph"/>
        <w:numPr>
          <w:ilvl w:val="1"/>
          <w:numId w:val="1"/>
        </w:numPr>
        <w:bidi/>
        <w:spacing w:after="0" w:line="360" w:lineRule="auto"/>
        <w:jc w:val="both"/>
        <w:rPr>
          <w:rFonts w:cs="Modam"/>
          <w:sz w:val="20"/>
          <w:szCs w:val="20"/>
          <w:lang w:bidi="fa-IR"/>
        </w:rPr>
      </w:pPr>
      <w:r w:rsidRPr="00DE2894">
        <w:rPr>
          <w:rFonts w:cs="Modam"/>
          <w:b/>
          <w:bCs/>
          <w:sz w:val="20"/>
          <w:szCs w:val="20"/>
          <w:rtl/>
          <w:lang w:bidi="fa-IR"/>
        </w:rPr>
        <w:t>حساب حقوق:</w:t>
      </w:r>
      <w:r w:rsidRPr="00DE2894">
        <w:rPr>
          <w:rFonts w:cs="Modam"/>
          <w:sz w:val="20"/>
          <w:szCs w:val="20"/>
          <w:rtl/>
          <w:lang w:bidi="fa-IR"/>
        </w:rPr>
        <w:t xml:space="preserve"> شماره حساب بانک</w:t>
      </w:r>
      <w:r w:rsidRPr="00DE2894">
        <w:rPr>
          <w:rFonts w:cs="Modam" w:hint="cs"/>
          <w:sz w:val="20"/>
          <w:szCs w:val="20"/>
          <w:rtl/>
          <w:lang w:bidi="fa-IR"/>
        </w:rPr>
        <w:t>ی</w:t>
      </w:r>
      <w:r w:rsidRPr="00DE2894">
        <w:rPr>
          <w:rFonts w:cs="Modam"/>
          <w:sz w:val="20"/>
          <w:szCs w:val="20"/>
          <w:rtl/>
          <w:lang w:bidi="fa-IR"/>
        </w:rPr>
        <w:t xml:space="preserve"> ثبت‌شده و تأ</w:t>
      </w:r>
      <w:r w:rsidRPr="00DE2894">
        <w:rPr>
          <w:rFonts w:cs="Modam" w:hint="cs"/>
          <w:sz w:val="20"/>
          <w:szCs w:val="20"/>
          <w:rtl/>
          <w:lang w:bidi="fa-IR"/>
        </w:rPr>
        <w:t>یی</w:t>
      </w:r>
      <w:r w:rsidRPr="00DE2894">
        <w:rPr>
          <w:rFonts w:cs="Modam" w:hint="eastAsia"/>
          <w:sz w:val="20"/>
          <w:szCs w:val="20"/>
          <w:rtl/>
          <w:lang w:bidi="fa-IR"/>
        </w:rPr>
        <w:t>دشده</w:t>
      </w:r>
      <w:r w:rsidRPr="00DE2894">
        <w:rPr>
          <w:rFonts w:cs="Modam"/>
          <w:sz w:val="20"/>
          <w:szCs w:val="20"/>
          <w:rtl/>
          <w:lang w:bidi="fa-IR"/>
        </w:rPr>
        <w:t xml:space="preserve"> برا</w:t>
      </w:r>
      <w:r w:rsidRPr="00DE2894">
        <w:rPr>
          <w:rFonts w:cs="Modam" w:hint="cs"/>
          <w:sz w:val="20"/>
          <w:szCs w:val="20"/>
          <w:rtl/>
          <w:lang w:bidi="fa-IR"/>
        </w:rPr>
        <w:t>ی</w:t>
      </w:r>
      <w:r w:rsidRPr="00DE2894">
        <w:rPr>
          <w:rFonts w:cs="Modam"/>
          <w:sz w:val="20"/>
          <w:szCs w:val="20"/>
          <w:rtl/>
          <w:lang w:bidi="fa-IR"/>
        </w:rPr>
        <w:t xml:space="preserve"> پرداخت حقوق کارمند که پرداخت مساعده ن</w:t>
      </w:r>
      <w:r w:rsidRPr="00DE2894">
        <w:rPr>
          <w:rFonts w:cs="Modam" w:hint="cs"/>
          <w:sz w:val="20"/>
          <w:szCs w:val="20"/>
          <w:rtl/>
          <w:lang w:bidi="fa-IR"/>
        </w:rPr>
        <w:t>ی</w:t>
      </w:r>
      <w:r w:rsidRPr="00DE2894">
        <w:rPr>
          <w:rFonts w:cs="Modam" w:hint="eastAsia"/>
          <w:sz w:val="20"/>
          <w:szCs w:val="20"/>
          <w:rtl/>
          <w:lang w:bidi="fa-IR"/>
        </w:rPr>
        <w:t>ز</w:t>
      </w:r>
      <w:r w:rsidRPr="00DE2894">
        <w:rPr>
          <w:rFonts w:cs="Modam"/>
          <w:sz w:val="20"/>
          <w:szCs w:val="20"/>
          <w:rtl/>
          <w:lang w:bidi="fa-IR"/>
        </w:rPr>
        <w:t xml:space="preserve"> صرفاً به همان حساب مجاز است.</w:t>
      </w:r>
    </w:p>
    <w:p w14:paraId="0DA931F0" w14:textId="3CE0B410" w:rsidR="00DE2894" w:rsidRPr="00DE2894" w:rsidRDefault="00DE2894" w:rsidP="008412CA">
      <w:pPr>
        <w:pStyle w:val="ListParagraph"/>
        <w:numPr>
          <w:ilvl w:val="1"/>
          <w:numId w:val="1"/>
        </w:numPr>
        <w:bidi/>
        <w:spacing w:after="0" w:line="360" w:lineRule="auto"/>
        <w:jc w:val="both"/>
        <w:rPr>
          <w:rFonts w:cs="Modam"/>
          <w:sz w:val="20"/>
          <w:szCs w:val="20"/>
          <w:lang w:bidi="fa-IR"/>
        </w:rPr>
      </w:pPr>
      <w:r w:rsidRPr="008412CA">
        <w:rPr>
          <w:rFonts w:cs="Modam"/>
          <w:b/>
          <w:bCs/>
          <w:sz w:val="20"/>
          <w:szCs w:val="20"/>
          <w:rtl/>
          <w:lang w:bidi="fa-IR"/>
        </w:rPr>
        <w:t>روز/مهلت تقو</w:t>
      </w:r>
      <w:r w:rsidRPr="008412CA">
        <w:rPr>
          <w:rFonts w:cs="Modam" w:hint="cs"/>
          <w:b/>
          <w:bCs/>
          <w:sz w:val="20"/>
          <w:szCs w:val="20"/>
          <w:rtl/>
          <w:lang w:bidi="fa-IR"/>
        </w:rPr>
        <w:t>ی</w:t>
      </w:r>
      <w:r w:rsidRPr="008412CA">
        <w:rPr>
          <w:rFonts w:cs="Modam" w:hint="eastAsia"/>
          <w:b/>
          <w:bCs/>
          <w:sz w:val="20"/>
          <w:szCs w:val="20"/>
          <w:rtl/>
          <w:lang w:bidi="fa-IR"/>
        </w:rPr>
        <w:t>م</w:t>
      </w:r>
      <w:r w:rsidRPr="008412CA">
        <w:rPr>
          <w:rFonts w:cs="Modam" w:hint="cs"/>
          <w:b/>
          <w:bCs/>
          <w:sz w:val="20"/>
          <w:szCs w:val="20"/>
          <w:rtl/>
          <w:lang w:bidi="fa-IR"/>
        </w:rPr>
        <w:t>ی</w:t>
      </w:r>
      <w:r w:rsidRPr="008412CA">
        <w:rPr>
          <w:rFonts w:cs="Modam"/>
          <w:b/>
          <w:bCs/>
          <w:sz w:val="20"/>
          <w:szCs w:val="20"/>
          <w:rtl/>
          <w:lang w:bidi="fa-IR"/>
        </w:rPr>
        <w:t>:</w:t>
      </w:r>
      <w:r w:rsidRPr="00DE2894">
        <w:rPr>
          <w:rFonts w:cs="Modam"/>
          <w:sz w:val="20"/>
          <w:szCs w:val="20"/>
          <w:rtl/>
          <w:lang w:bidi="fa-IR"/>
        </w:rPr>
        <w:t xml:space="preserve"> منظور از «روز» در ا</w:t>
      </w:r>
      <w:r w:rsidRPr="00DE2894">
        <w:rPr>
          <w:rFonts w:cs="Modam" w:hint="cs"/>
          <w:sz w:val="20"/>
          <w:szCs w:val="20"/>
          <w:rtl/>
          <w:lang w:bidi="fa-IR"/>
        </w:rPr>
        <w:t>ی</w:t>
      </w:r>
      <w:r w:rsidRPr="00DE2894">
        <w:rPr>
          <w:rFonts w:cs="Modam" w:hint="eastAsia"/>
          <w:sz w:val="20"/>
          <w:szCs w:val="20"/>
          <w:rtl/>
          <w:lang w:bidi="fa-IR"/>
        </w:rPr>
        <w:t>ن</w:t>
      </w:r>
      <w:r w:rsidRPr="00DE2894">
        <w:rPr>
          <w:rFonts w:cs="Modam"/>
          <w:sz w:val="20"/>
          <w:szCs w:val="20"/>
          <w:rtl/>
          <w:lang w:bidi="fa-IR"/>
        </w:rPr>
        <w:t xml:space="preserve"> آ</w:t>
      </w:r>
      <w:r w:rsidRPr="00DE2894">
        <w:rPr>
          <w:rFonts w:cs="Modam" w:hint="cs"/>
          <w:sz w:val="20"/>
          <w:szCs w:val="20"/>
          <w:rtl/>
          <w:lang w:bidi="fa-IR"/>
        </w:rPr>
        <w:t>یی</w:t>
      </w:r>
      <w:r w:rsidRPr="00DE2894">
        <w:rPr>
          <w:rFonts w:cs="Modam" w:hint="eastAsia"/>
          <w:sz w:val="20"/>
          <w:szCs w:val="20"/>
          <w:rtl/>
          <w:lang w:bidi="fa-IR"/>
        </w:rPr>
        <w:t>ن‌نامه،</w:t>
      </w:r>
      <w:r w:rsidRPr="00DE2894">
        <w:rPr>
          <w:rFonts w:cs="Modam"/>
          <w:sz w:val="20"/>
          <w:szCs w:val="20"/>
          <w:rtl/>
          <w:lang w:bidi="fa-IR"/>
        </w:rPr>
        <w:t xml:space="preserve"> روز تقو</w:t>
      </w:r>
      <w:r w:rsidRPr="00DE2894">
        <w:rPr>
          <w:rFonts w:cs="Modam" w:hint="cs"/>
          <w:sz w:val="20"/>
          <w:szCs w:val="20"/>
          <w:rtl/>
          <w:lang w:bidi="fa-IR"/>
        </w:rPr>
        <w:t>ی</w:t>
      </w:r>
      <w:r w:rsidRPr="00DE2894">
        <w:rPr>
          <w:rFonts w:cs="Modam" w:hint="eastAsia"/>
          <w:sz w:val="20"/>
          <w:szCs w:val="20"/>
          <w:rtl/>
          <w:lang w:bidi="fa-IR"/>
        </w:rPr>
        <w:t>م</w:t>
      </w:r>
      <w:r w:rsidRPr="00DE2894">
        <w:rPr>
          <w:rFonts w:cs="Modam" w:hint="cs"/>
          <w:sz w:val="20"/>
          <w:szCs w:val="20"/>
          <w:rtl/>
          <w:lang w:bidi="fa-IR"/>
        </w:rPr>
        <w:t>ی</w:t>
      </w:r>
      <w:r w:rsidRPr="00DE2894">
        <w:rPr>
          <w:rFonts w:cs="Modam"/>
          <w:sz w:val="20"/>
          <w:szCs w:val="20"/>
          <w:rtl/>
          <w:lang w:bidi="fa-IR"/>
        </w:rPr>
        <w:t xml:space="preserve"> است (از جمله در شرط فاصله ۱۰ روزه).</w:t>
      </w:r>
    </w:p>
    <w:p w14:paraId="522AB672" w14:textId="62CE5ADC" w:rsidR="00F12E79" w:rsidRPr="00264D79" w:rsidRDefault="00D715CE" w:rsidP="008412CA">
      <w:pPr>
        <w:pStyle w:val="ListParagraph"/>
        <w:numPr>
          <w:ilvl w:val="0"/>
          <w:numId w:val="1"/>
        </w:numPr>
        <w:bidi/>
        <w:spacing w:after="0" w:line="360" w:lineRule="auto"/>
        <w:jc w:val="both"/>
        <w:rPr>
          <w:rFonts w:cs="Modam"/>
          <w:b/>
          <w:bCs/>
          <w:sz w:val="20"/>
          <w:szCs w:val="20"/>
          <w:lang w:bidi="fa-IR"/>
        </w:rPr>
      </w:pPr>
      <w:r w:rsidRPr="008D1D5B">
        <w:rPr>
          <w:rFonts w:cs="Modam"/>
          <w:b/>
          <w:bCs/>
          <w:sz w:val="20"/>
          <w:szCs w:val="20"/>
          <w:rtl/>
          <w:lang w:bidi="fa-IR"/>
        </w:rPr>
        <w:t>مسئول</w:t>
      </w:r>
      <w:r w:rsidRPr="008D1D5B">
        <w:rPr>
          <w:rFonts w:cs="Modam" w:hint="cs"/>
          <w:b/>
          <w:bCs/>
          <w:sz w:val="20"/>
          <w:szCs w:val="20"/>
          <w:rtl/>
          <w:lang w:bidi="fa-IR"/>
        </w:rPr>
        <w:t>ی</w:t>
      </w:r>
      <w:r w:rsidRPr="008D1D5B">
        <w:rPr>
          <w:rFonts w:cs="Modam" w:hint="eastAsia"/>
          <w:b/>
          <w:bCs/>
          <w:sz w:val="20"/>
          <w:szCs w:val="20"/>
          <w:rtl/>
          <w:lang w:bidi="fa-IR"/>
        </w:rPr>
        <w:t>ت‌ها</w:t>
      </w:r>
    </w:p>
    <w:p w14:paraId="21B42075" w14:textId="1628F784" w:rsidR="008412CA" w:rsidRPr="008412CA" w:rsidRDefault="00D234D7" w:rsidP="008412CA">
      <w:pPr>
        <w:pStyle w:val="ListParagraph"/>
        <w:numPr>
          <w:ilvl w:val="1"/>
          <w:numId w:val="1"/>
        </w:numPr>
        <w:bidi/>
        <w:spacing w:after="0" w:line="360" w:lineRule="auto"/>
        <w:jc w:val="both"/>
        <w:rPr>
          <w:rFonts w:cs="Modam"/>
          <w:b/>
          <w:bCs/>
          <w:sz w:val="20"/>
          <w:szCs w:val="20"/>
          <w:lang w:bidi="fa-IR"/>
        </w:rPr>
      </w:pPr>
      <w:r w:rsidRPr="00D234D7">
        <w:rPr>
          <w:rFonts w:cs="Modam" w:hint="cs"/>
          <w:b/>
          <w:bCs/>
          <w:sz w:val="20"/>
          <w:szCs w:val="20"/>
          <w:rtl/>
          <w:lang w:bidi="fa-IR"/>
        </w:rPr>
        <w:t>کارمند/متقاضی مساعده</w:t>
      </w:r>
    </w:p>
    <w:p w14:paraId="164DDFBB" w14:textId="77777777" w:rsidR="008412CA" w:rsidRPr="008412CA" w:rsidRDefault="008412CA">
      <w:pPr>
        <w:numPr>
          <w:ilvl w:val="0"/>
          <w:numId w:val="2"/>
        </w:numPr>
        <w:bidi/>
        <w:spacing w:after="0" w:line="360" w:lineRule="auto"/>
        <w:jc w:val="both"/>
        <w:rPr>
          <w:rFonts w:cs="Modam"/>
          <w:sz w:val="20"/>
          <w:szCs w:val="20"/>
          <w:rtl/>
          <w:lang w:bidi="fa-IR"/>
        </w:rPr>
      </w:pPr>
      <w:r w:rsidRPr="008412CA">
        <w:rPr>
          <w:rFonts w:cs="Modam" w:hint="cs"/>
          <w:sz w:val="20"/>
          <w:szCs w:val="20"/>
          <w:rtl/>
          <w:lang w:bidi="fa-IR"/>
        </w:rPr>
        <w:t>ثبت درخواست مساعده به‌صورت مکتوب از طریق اتوماسیون، مطابق روال اداری تعریف‌شده، با درج مبلغ درخواستی و اطلاعات لازم.</w:t>
      </w:r>
    </w:p>
    <w:p w14:paraId="448CB764" w14:textId="77777777" w:rsidR="008412CA" w:rsidRPr="008412CA" w:rsidRDefault="008412CA">
      <w:pPr>
        <w:numPr>
          <w:ilvl w:val="0"/>
          <w:numId w:val="2"/>
        </w:numPr>
        <w:bidi/>
        <w:spacing w:after="0" w:line="360" w:lineRule="auto"/>
        <w:jc w:val="both"/>
        <w:rPr>
          <w:rFonts w:cs="Modam"/>
          <w:sz w:val="20"/>
          <w:szCs w:val="20"/>
          <w:rtl/>
          <w:lang w:bidi="fa-IR"/>
        </w:rPr>
      </w:pPr>
      <w:r w:rsidRPr="008412CA">
        <w:rPr>
          <w:rFonts w:cs="Modam" w:hint="cs"/>
          <w:sz w:val="20"/>
          <w:szCs w:val="20"/>
          <w:rtl/>
          <w:lang w:bidi="fa-IR"/>
        </w:rPr>
        <w:t>ارائه اطلاعات صحیح و پذیرش اینکه مساعده علی‌الحساب بوده و مطابق آیین‌نامه از حقوق‌های آتی کسر می‌گردد.</w:t>
      </w:r>
    </w:p>
    <w:p w14:paraId="6564427B" w14:textId="77777777" w:rsidR="008412CA" w:rsidRPr="008412CA" w:rsidRDefault="008412CA">
      <w:pPr>
        <w:numPr>
          <w:ilvl w:val="0"/>
          <w:numId w:val="2"/>
        </w:numPr>
        <w:bidi/>
        <w:spacing w:after="0" w:line="360" w:lineRule="auto"/>
        <w:jc w:val="both"/>
        <w:rPr>
          <w:rFonts w:cs="Modam"/>
          <w:sz w:val="20"/>
          <w:szCs w:val="20"/>
          <w:rtl/>
          <w:lang w:bidi="fa-IR"/>
        </w:rPr>
      </w:pPr>
      <w:r w:rsidRPr="008412CA">
        <w:rPr>
          <w:rFonts w:cs="Modam" w:hint="cs"/>
          <w:sz w:val="20"/>
          <w:szCs w:val="20"/>
          <w:rtl/>
          <w:lang w:bidi="fa-IR"/>
        </w:rPr>
        <w:t>پیگیری درخواست از مسیر اداری؛ بدیهی است ثبت درخواست به‌معنای موافقت قطعی با آن نیست.</w:t>
      </w:r>
    </w:p>
    <w:p w14:paraId="525749A4" w14:textId="1C62A50D" w:rsidR="008412CA" w:rsidRPr="008412CA" w:rsidRDefault="008412CA" w:rsidP="008412CA">
      <w:pPr>
        <w:pStyle w:val="ListParagraph"/>
        <w:numPr>
          <w:ilvl w:val="1"/>
          <w:numId w:val="1"/>
        </w:numPr>
        <w:bidi/>
        <w:spacing w:after="0" w:line="360" w:lineRule="auto"/>
        <w:jc w:val="both"/>
        <w:rPr>
          <w:rFonts w:cs="Modam"/>
          <w:b/>
          <w:bCs/>
          <w:sz w:val="20"/>
          <w:szCs w:val="20"/>
          <w:rtl/>
          <w:lang w:bidi="fa-IR"/>
        </w:rPr>
      </w:pPr>
      <w:r w:rsidRPr="008412CA">
        <w:rPr>
          <w:rFonts w:cs="Modam" w:hint="cs"/>
          <w:b/>
          <w:bCs/>
          <w:sz w:val="20"/>
          <w:szCs w:val="20"/>
          <w:rtl/>
          <w:lang w:bidi="fa-IR"/>
        </w:rPr>
        <w:lastRenderedPageBreak/>
        <w:t>مسئول واحد/سرپرست مستقیم</w:t>
      </w:r>
    </w:p>
    <w:p w14:paraId="79B0F410" w14:textId="77777777" w:rsidR="008412CA" w:rsidRPr="008412CA" w:rsidRDefault="008412CA">
      <w:pPr>
        <w:numPr>
          <w:ilvl w:val="0"/>
          <w:numId w:val="3"/>
        </w:numPr>
        <w:bidi/>
        <w:spacing w:after="0" w:line="360" w:lineRule="auto"/>
        <w:jc w:val="both"/>
        <w:rPr>
          <w:rFonts w:cs="Modam"/>
          <w:sz w:val="20"/>
          <w:szCs w:val="20"/>
          <w:rtl/>
          <w:lang w:bidi="fa-IR"/>
        </w:rPr>
      </w:pPr>
      <w:r w:rsidRPr="008412CA">
        <w:rPr>
          <w:rFonts w:cs="Modam" w:hint="cs"/>
          <w:sz w:val="20"/>
          <w:szCs w:val="20"/>
          <w:rtl/>
          <w:lang w:bidi="fa-IR"/>
        </w:rPr>
        <w:t>بررسی اولیه درخواست از حیث ضرورت، رعایت سقف‌ها و محدودیت‌ها و شرایط آیین‌نامه.</w:t>
      </w:r>
    </w:p>
    <w:p w14:paraId="149001B3" w14:textId="77777777" w:rsidR="008412CA" w:rsidRPr="008412CA" w:rsidRDefault="008412CA">
      <w:pPr>
        <w:numPr>
          <w:ilvl w:val="0"/>
          <w:numId w:val="3"/>
        </w:numPr>
        <w:bidi/>
        <w:spacing w:after="0" w:line="360" w:lineRule="auto"/>
        <w:jc w:val="both"/>
        <w:rPr>
          <w:rFonts w:cs="Modam"/>
          <w:sz w:val="20"/>
          <w:szCs w:val="20"/>
          <w:rtl/>
          <w:lang w:bidi="fa-IR"/>
        </w:rPr>
      </w:pPr>
      <w:r w:rsidRPr="008412CA">
        <w:rPr>
          <w:rFonts w:cs="Modam" w:hint="cs"/>
          <w:sz w:val="20"/>
          <w:szCs w:val="20"/>
          <w:rtl/>
          <w:lang w:bidi="fa-IR"/>
        </w:rPr>
        <w:t>اعلام نظر موافقت/عدم موافقت در اتوماسیون.</w:t>
      </w:r>
    </w:p>
    <w:p w14:paraId="739DFB7A" w14:textId="77777777" w:rsidR="008412CA" w:rsidRPr="008412CA" w:rsidRDefault="008412CA">
      <w:pPr>
        <w:numPr>
          <w:ilvl w:val="0"/>
          <w:numId w:val="3"/>
        </w:numPr>
        <w:bidi/>
        <w:spacing w:after="0" w:line="360" w:lineRule="auto"/>
        <w:jc w:val="both"/>
        <w:rPr>
          <w:rFonts w:cs="Modam"/>
          <w:sz w:val="20"/>
          <w:szCs w:val="20"/>
          <w:rtl/>
          <w:lang w:bidi="fa-IR"/>
        </w:rPr>
      </w:pPr>
      <w:r w:rsidRPr="008412CA">
        <w:rPr>
          <w:rFonts w:cs="Modam" w:hint="cs"/>
          <w:sz w:val="20"/>
          <w:szCs w:val="20"/>
          <w:rtl/>
          <w:lang w:bidi="fa-IR"/>
        </w:rPr>
        <w:t>خودداری از دادن هرگونه قول قطعی/تعهد پرداخت پیش از اخذ تأییدیه‌های لازم.</w:t>
      </w:r>
    </w:p>
    <w:p w14:paraId="0EC57427" w14:textId="37D9037A" w:rsidR="008412CA" w:rsidRPr="008412CA" w:rsidRDefault="008412CA" w:rsidP="008412CA">
      <w:pPr>
        <w:pStyle w:val="ListParagraph"/>
        <w:numPr>
          <w:ilvl w:val="1"/>
          <w:numId w:val="1"/>
        </w:numPr>
        <w:bidi/>
        <w:spacing w:after="0" w:line="360" w:lineRule="auto"/>
        <w:jc w:val="both"/>
        <w:rPr>
          <w:rFonts w:cs="Modam"/>
          <w:b/>
          <w:bCs/>
          <w:sz w:val="20"/>
          <w:szCs w:val="20"/>
          <w:rtl/>
          <w:lang w:bidi="fa-IR"/>
        </w:rPr>
      </w:pPr>
      <w:r w:rsidRPr="008412CA">
        <w:rPr>
          <w:rFonts w:cs="Modam" w:hint="cs"/>
          <w:b/>
          <w:bCs/>
          <w:sz w:val="20"/>
          <w:szCs w:val="20"/>
          <w:rtl/>
          <w:lang w:bidi="fa-IR"/>
        </w:rPr>
        <w:t>واحد مالی</w:t>
      </w:r>
    </w:p>
    <w:p w14:paraId="4805C752" w14:textId="77777777" w:rsidR="008412CA" w:rsidRPr="008412CA" w:rsidRDefault="008412CA">
      <w:pPr>
        <w:numPr>
          <w:ilvl w:val="0"/>
          <w:numId w:val="4"/>
        </w:numPr>
        <w:bidi/>
        <w:spacing w:after="0" w:line="360" w:lineRule="auto"/>
        <w:jc w:val="both"/>
        <w:rPr>
          <w:rFonts w:cs="Modam"/>
          <w:sz w:val="20"/>
          <w:szCs w:val="20"/>
          <w:rtl/>
          <w:lang w:bidi="fa-IR"/>
        </w:rPr>
      </w:pPr>
      <w:r w:rsidRPr="008412CA">
        <w:rPr>
          <w:rFonts w:cs="Modam" w:hint="cs"/>
          <w:sz w:val="20"/>
          <w:szCs w:val="20"/>
          <w:rtl/>
          <w:lang w:bidi="fa-IR"/>
        </w:rPr>
        <w:t>کنترل انطباق درخواست با مفاد آیین‌نامه (سقف‌ها، محدودیت‌ها، وضعیت جدیدالورود، وضعیت تسویه قبلی و سایر ضوابط).</w:t>
      </w:r>
    </w:p>
    <w:p w14:paraId="20BC75C0" w14:textId="77777777" w:rsidR="008412CA" w:rsidRPr="008412CA" w:rsidRDefault="008412CA">
      <w:pPr>
        <w:numPr>
          <w:ilvl w:val="0"/>
          <w:numId w:val="4"/>
        </w:numPr>
        <w:bidi/>
        <w:spacing w:after="0" w:line="360" w:lineRule="auto"/>
        <w:jc w:val="both"/>
        <w:rPr>
          <w:rFonts w:cs="Modam"/>
          <w:sz w:val="20"/>
          <w:szCs w:val="20"/>
          <w:rtl/>
          <w:lang w:bidi="fa-IR"/>
        </w:rPr>
      </w:pPr>
      <w:r w:rsidRPr="008412CA">
        <w:rPr>
          <w:rFonts w:cs="Modam" w:hint="cs"/>
          <w:sz w:val="20"/>
          <w:szCs w:val="20"/>
          <w:rtl/>
          <w:lang w:bidi="fa-IR"/>
        </w:rPr>
        <w:t>بررسی امکان‌پذیری پرداخت با توجه به منابع مالی شرکت و اعلام نظر کتبی (تأیید/رد) در اتوماسیون.</w:t>
      </w:r>
    </w:p>
    <w:p w14:paraId="78FDFBDF" w14:textId="77777777" w:rsidR="008412CA" w:rsidRPr="008412CA" w:rsidRDefault="008412CA">
      <w:pPr>
        <w:numPr>
          <w:ilvl w:val="0"/>
          <w:numId w:val="4"/>
        </w:numPr>
        <w:bidi/>
        <w:spacing w:after="0" w:line="360" w:lineRule="auto"/>
        <w:jc w:val="both"/>
        <w:rPr>
          <w:rFonts w:cs="Modam"/>
          <w:sz w:val="20"/>
          <w:szCs w:val="20"/>
          <w:rtl/>
          <w:lang w:bidi="fa-IR"/>
        </w:rPr>
      </w:pPr>
      <w:r w:rsidRPr="008412CA">
        <w:rPr>
          <w:rFonts w:cs="Modam" w:hint="cs"/>
          <w:sz w:val="20"/>
          <w:szCs w:val="20"/>
          <w:rtl/>
          <w:lang w:bidi="fa-IR"/>
        </w:rPr>
        <w:t>تعیین و اعمال نحوه تسویه (کسر یکجا و/یا اقساطی) مطابق مواد مربوطه.</w:t>
      </w:r>
    </w:p>
    <w:p w14:paraId="42B491E6" w14:textId="77777777" w:rsidR="008412CA" w:rsidRPr="008412CA" w:rsidRDefault="008412CA">
      <w:pPr>
        <w:numPr>
          <w:ilvl w:val="0"/>
          <w:numId w:val="4"/>
        </w:numPr>
        <w:bidi/>
        <w:spacing w:after="0" w:line="360" w:lineRule="auto"/>
        <w:jc w:val="both"/>
        <w:rPr>
          <w:rFonts w:cs="Modam"/>
          <w:sz w:val="20"/>
          <w:szCs w:val="20"/>
          <w:rtl/>
          <w:lang w:bidi="fa-IR"/>
        </w:rPr>
      </w:pPr>
      <w:r w:rsidRPr="008412CA">
        <w:rPr>
          <w:rFonts w:cs="Modam" w:hint="cs"/>
          <w:sz w:val="20"/>
          <w:szCs w:val="20"/>
          <w:rtl/>
          <w:lang w:bidi="fa-IR"/>
        </w:rPr>
        <w:t>اجرای کسر مساعده در محاسبات حقوق و دستمزد و ثبت‌های حسابداری مرتبط.</w:t>
      </w:r>
    </w:p>
    <w:p w14:paraId="244DF002" w14:textId="77777777" w:rsidR="008412CA" w:rsidRPr="008412CA" w:rsidRDefault="008412CA">
      <w:pPr>
        <w:numPr>
          <w:ilvl w:val="0"/>
          <w:numId w:val="4"/>
        </w:numPr>
        <w:bidi/>
        <w:spacing w:after="0" w:line="360" w:lineRule="auto"/>
        <w:jc w:val="both"/>
        <w:rPr>
          <w:rFonts w:cs="Modam"/>
          <w:sz w:val="20"/>
          <w:szCs w:val="20"/>
          <w:rtl/>
          <w:lang w:bidi="fa-IR"/>
        </w:rPr>
      </w:pPr>
      <w:r w:rsidRPr="008412CA">
        <w:rPr>
          <w:rFonts w:cs="Modam" w:hint="cs"/>
          <w:sz w:val="20"/>
          <w:szCs w:val="20"/>
          <w:rtl/>
          <w:lang w:bidi="fa-IR"/>
        </w:rPr>
        <w:t>اعلام ابتدای هر سالِ مبالغ ۲۰٪ و ۱۰٪ حقوق اداره کار همان سال به‌صورت رُند شده به کلیه واحدها.</w:t>
      </w:r>
    </w:p>
    <w:p w14:paraId="5CFD5331" w14:textId="618406C2" w:rsidR="008412CA" w:rsidRPr="008412CA" w:rsidRDefault="008412CA" w:rsidP="008412CA">
      <w:pPr>
        <w:pStyle w:val="ListParagraph"/>
        <w:numPr>
          <w:ilvl w:val="1"/>
          <w:numId w:val="1"/>
        </w:numPr>
        <w:bidi/>
        <w:spacing w:after="0" w:line="360" w:lineRule="auto"/>
        <w:jc w:val="both"/>
        <w:rPr>
          <w:rFonts w:cs="Modam"/>
          <w:b/>
          <w:bCs/>
          <w:sz w:val="20"/>
          <w:szCs w:val="20"/>
          <w:rtl/>
          <w:lang w:bidi="fa-IR"/>
        </w:rPr>
      </w:pPr>
      <w:r w:rsidRPr="008412CA">
        <w:rPr>
          <w:rFonts w:cs="Modam" w:hint="cs"/>
          <w:b/>
          <w:bCs/>
          <w:sz w:val="20"/>
          <w:szCs w:val="20"/>
          <w:rtl/>
          <w:lang w:bidi="fa-IR"/>
        </w:rPr>
        <w:t>خزانه‌داری (دفتر مرکزی)</w:t>
      </w:r>
    </w:p>
    <w:p w14:paraId="7D6D702A" w14:textId="77777777" w:rsidR="008412CA" w:rsidRPr="008412CA" w:rsidRDefault="008412CA">
      <w:pPr>
        <w:numPr>
          <w:ilvl w:val="0"/>
          <w:numId w:val="5"/>
        </w:numPr>
        <w:bidi/>
        <w:spacing w:after="0" w:line="360" w:lineRule="auto"/>
        <w:jc w:val="both"/>
        <w:rPr>
          <w:rFonts w:cs="Modam"/>
          <w:sz w:val="20"/>
          <w:szCs w:val="20"/>
          <w:rtl/>
          <w:lang w:bidi="fa-IR"/>
        </w:rPr>
      </w:pPr>
      <w:r w:rsidRPr="008412CA">
        <w:rPr>
          <w:rFonts w:cs="Modam" w:hint="cs"/>
          <w:sz w:val="20"/>
          <w:szCs w:val="20"/>
          <w:rtl/>
          <w:lang w:bidi="fa-IR"/>
        </w:rPr>
        <w:t>استعلام و تأیید شماره حساب حقوق کارمند قبل از هرگونه واریز.</w:t>
      </w:r>
    </w:p>
    <w:p w14:paraId="6A74F4A4" w14:textId="77777777" w:rsidR="008412CA" w:rsidRPr="008412CA" w:rsidRDefault="008412CA">
      <w:pPr>
        <w:numPr>
          <w:ilvl w:val="0"/>
          <w:numId w:val="5"/>
        </w:numPr>
        <w:bidi/>
        <w:spacing w:after="0" w:line="360" w:lineRule="auto"/>
        <w:jc w:val="both"/>
        <w:rPr>
          <w:rFonts w:cs="Modam"/>
          <w:sz w:val="20"/>
          <w:szCs w:val="20"/>
          <w:rtl/>
          <w:lang w:bidi="fa-IR"/>
        </w:rPr>
      </w:pPr>
      <w:r w:rsidRPr="008412CA">
        <w:rPr>
          <w:rFonts w:cs="Modam" w:hint="cs"/>
          <w:sz w:val="20"/>
          <w:szCs w:val="20"/>
          <w:rtl/>
          <w:lang w:bidi="fa-IR"/>
        </w:rPr>
        <w:t>انجام پرداخت مساعده صرفاً به حساب حقوق تأییدشده کارمند و جلوگیری از واریز به حساب‌های دیگر یا اشخاص ثالث.</w:t>
      </w:r>
    </w:p>
    <w:p w14:paraId="23DA1B4F" w14:textId="77777777" w:rsidR="008412CA" w:rsidRPr="008412CA" w:rsidRDefault="008412CA">
      <w:pPr>
        <w:numPr>
          <w:ilvl w:val="0"/>
          <w:numId w:val="5"/>
        </w:numPr>
        <w:bidi/>
        <w:spacing w:after="0" w:line="360" w:lineRule="auto"/>
        <w:jc w:val="both"/>
        <w:rPr>
          <w:rFonts w:cs="Modam"/>
          <w:sz w:val="20"/>
          <w:szCs w:val="20"/>
          <w:rtl/>
          <w:lang w:bidi="fa-IR"/>
        </w:rPr>
      </w:pPr>
      <w:r w:rsidRPr="008412CA">
        <w:rPr>
          <w:rFonts w:cs="Modam" w:hint="cs"/>
          <w:sz w:val="20"/>
          <w:szCs w:val="20"/>
          <w:rtl/>
          <w:lang w:bidi="fa-IR"/>
        </w:rPr>
        <w:t>اجرای پرداخت فقط پس از دریافت تأییدیه‌های لازم مطابق این آیین‌نامه و بایگانی رسید پرداخت.</w:t>
      </w:r>
    </w:p>
    <w:p w14:paraId="0156767A" w14:textId="5F5D4723" w:rsidR="008412CA" w:rsidRPr="008412CA" w:rsidRDefault="008412CA" w:rsidP="008412CA">
      <w:pPr>
        <w:pStyle w:val="ListParagraph"/>
        <w:numPr>
          <w:ilvl w:val="1"/>
          <w:numId w:val="1"/>
        </w:numPr>
        <w:bidi/>
        <w:spacing w:after="0" w:line="360" w:lineRule="auto"/>
        <w:jc w:val="both"/>
        <w:rPr>
          <w:rFonts w:cs="Modam"/>
          <w:b/>
          <w:bCs/>
          <w:sz w:val="20"/>
          <w:szCs w:val="20"/>
          <w:rtl/>
          <w:lang w:bidi="fa-IR"/>
        </w:rPr>
      </w:pPr>
      <w:r w:rsidRPr="008412CA">
        <w:rPr>
          <w:rFonts w:cs="Modam" w:hint="cs"/>
          <w:b/>
          <w:bCs/>
          <w:sz w:val="20"/>
          <w:szCs w:val="20"/>
          <w:rtl/>
          <w:lang w:bidi="fa-IR"/>
        </w:rPr>
        <w:t>واحد منابع انسانی (در صورت وجود/قابل اعمال)</w:t>
      </w:r>
    </w:p>
    <w:p w14:paraId="6D0BD273" w14:textId="77777777" w:rsidR="008412CA" w:rsidRPr="008412CA" w:rsidRDefault="008412CA">
      <w:pPr>
        <w:numPr>
          <w:ilvl w:val="0"/>
          <w:numId w:val="6"/>
        </w:numPr>
        <w:bidi/>
        <w:spacing w:after="0" w:line="360" w:lineRule="auto"/>
        <w:jc w:val="both"/>
        <w:rPr>
          <w:rFonts w:cs="Modam"/>
          <w:sz w:val="20"/>
          <w:szCs w:val="20"/>
          <w:rtl/>
          <w:lang w:bidi="fa-IR"/>
        </w:rPr>
      </w:pPr>
      <w:r w:rsidRPr="008412CA">
        <w:rPr>
          <w:rFonts w:cs="Modam" w:hint="cs"/>
          <w:sz w:val="20"/>
          <w:szCs w:val="20"/>
          <w:rtl/>
          <w:lang w:bidi="fa-IR"/>
        </w:rPr>
        <w:t>اعلام و تأیید وضعیت استخدامی و تاریخ شروع به کار در صورت نیاز برای تشخیص وضعیت «جدیدالورود».</w:t>
      </w:r>
    </w:p>
    <w:p w14:paraId="5D85D875" w14:textId="4E97F629" w:rsidR="00914572" w:rsidRPr="00BE595A" w:rsidRDefault="008412CA">
      <w:pPr>
        <w:numPr>
          <w:ilvl w:val="0"/>
          <w:numId w:val="6"/>
        </w:numPr>
        <w:bidi/>
        <w:spacing w:after="0" w:line="360" w:lineRule="auto"/>
        <w:jc w:val="both"/>
        <w:rPr>
          <w:rFonts w:cs="Modam"/>
          <w:sz w:val="20"/>
          <w:szCs w:val="20"/>
          <w:lang w:bidi="fa-IR"/>
        </w:rPr>
      </w:pPr>
      <w:r w:rsidRPr="008412CA">
        <w:rPr>
          <w:rFonts w:cs="Modam" w:hint="cs"/>
          <w:sz w:val="20"/>
          <w:szCs w:val="20"/>
          <w:rtl/>
          <w:lang w:bidi="fa-IR"/>
        </w:rPr>
        <w:t>اطمینان از به‌روز بودن اطلاعات پرسنلی و حساب حقوق ثبت‌شده.</w:t>
      </w:r>
    </w:p>
    <w:p w14:paraId="11EFABD9" w14:textId="7B0F955A" w:rsidR="00BE595A" w:rsidRPr="00BE595A" w:rsidRDefault="00BE595A" w:rsidP="00BE595A">
      <w:pPr>
        <w:pStyle w:val="ListParagraph"/>
        <w:numPr>
          <w:ilvl w:val="0"/>
          <w:numId w:val="1"/>
        </w:numPr>
        <w:bidi/>
        <w:spacing w:after="0" w:line="360" w:lineRule="auto"/>
        <w:jc w:val="both"/>
        <w:rPr>
          <w:rFonts w:cs="Modam"/>
          <w:b/>
          <w:bCs/>
          <w:sz w:val="20"/>
          <w:szCs w:val="20"/>
          <w:lang w:bidi="fa-IR"/>
        </w:rPr>
      </w:pPr>
      <w:r>
        <w:rPr>
          <w:rFonts w:cs="Modam" w:hint="cs"/>
          <w:b/>
          <w:bCs/>
          <w:sz w:val="20"/>
          <w:szCs w:val="20"/>
          <w:rtl/>
          <w:lang w:bidi="fa-IR"/>
        </w:rPr>
        <w:t>م</w:t>
      </w:r>
      <w:r w:rsidRPr="00BE595A">
        <w:rPr>
          <w:rFonts w:cs="Modam" w:hint="cs"/>
          <w:b/>
          <w:bCs/>
          <w:sz w:val="20"/>
          <w:szCs w:val="20"/>
          <w:rtl/>
          <w:lang w:bidi="fa-IR"/>
        </w:rPr>
        <w:t>واد آیین‌نامه</w:t>
      </w:r>
    </w:p>
    <w:p w14:paraId="4585BE37" w14:textId="72E50C4B" w:rsidR="00BE595A" w:rsidRPr="00405EC1" w:rsidRDefault="00BE595A" w:rsidP="00405EC1">
      <w:pPr>
        <w:pStyle w:val="ListParagraph"/>
        <w:numPr>
          <w:ilvl w:val="0"/>
          <w:numId w:val="16"/>
        </w:numPr>
        <w:bidi/>
        <w:spacing w:after="0" w:line="360" w:lineRule="auto"/>
        <w:jc w:val="both"/>
        <w:rPr>
          <w:rFonts w:cs="Modam"/>
          <w:b/>
          <w:bCs/>
          <w:sz w:val="20"/>
          <w:szCs w:val="20"/>
          <w:lang w:bidi="fa-IR"/>
        </w:rPr>
      </w:pPr>
      <w:r w:rsidRPr="00405EC1">
        <w:rPr>
          <w:rFonts w:cs="Modam" w:hint="cs"/>
          <w:b/>
          <w:bCs/>
          <w:sz w:val="20"/>
          <w:szCs w:val="20"/>
          <w:rtl/>
          <w:lang w:bidi="fa-IR"/>
        </w:rPr>
        <w:t>شرایط پرداخت مساعده</w:t>
      </w:r>
    </w:p>
    <w:p w14:paraId="36DF16C7" w14:textId="77777777" w:rsidR="00BE595A" w:rsidRPr="00BE595A" w:rsidRDefault="00BE595A">
      <w:pPr>
        <w:numPr>
          <w:ilvl w:val="1"/>
          <w:numId w:val="11"/>
        </w:numPr>
        <w:bidi/>
        <w:spacing w:after="0" w:line="360" w:lineRule="auto"/>
        <w:jc w:val="both"/>
        <w:rPr>
          <w:rFonts w:cs="Modam"/>
          <w:sz w:val="20"/>
          <w:szCs w:val="20"/>
          <w:rtl/>
          <w:lang w:bidi="fa-IR"/>
        </w:rPr>
      </w:pPr>
      <w:r w:rsidRPr="00BE595A">
        <w:rPr>
          <w:rFonts w:cs="Modam" w:hint="cs"/>
          <w:sz w:val="20"/>
          <w:szCs w:val="20"/>
          <w:rtl/>
          <w:lang w:bidi="fa-IR"/>
        </w:rPr>
        <w:t>سقف مبلغ قابل پرداخت به‌عنوان مساعده، برای افرادی که حقوق آنها با تأخیر دوماهه پرداخت می‌شود حداکثر معادل یک حقوق ماهیانه می‌باشد و پرداخت مبلغی بیش از این حد امکان‌پذیر نیست.</w:t>
      </w:r>
    </w:p>
    <w:p w14:paraId="27799F1F" w14:textId="77777777" w:rsidR="00BE595A" w:rsidRPr="00BE595A" w:rsidRDefault="00BE595A" w:rsidP="00BE595A">
      <w:pPr>
        <w:bidi/>
        <w:spacing w:after="0" w:line="360" w:lineRule="auto"/>
        <w:jc w:val="both"/>
        <w:rPr>
          <w:rFonts w:cs="Modam"/>
          <w:sz w:val="20"/>
          <w:szCs w:val="20"/>
          <w:rtl/>
          <w:lang w:bidi="fa-IR"/>
        </w:rPr>
      </w:pPr>
      <w:r w:rsidRPr="00BE595A">
        <w:rPr>
          <w:rFonts w:cs="Modam" w:hint="cs"/>
          <w:b/>
          <w:bCs/>
          <w:sz w:val="20"/>
          <w:szCs w:val="20"/>
          <w:rtl/>
          <w:lang w:bidi="fa-IR"/>
        </w:rPr>
        <w:t>تبصره 1:</w:t>
      </w:r>
      <w:r w:rsidRPr="00BE595A">
        <w:rPr>
          <w:rFonts w:cs="Modam" w:hint="cs"/>
          <w:sz w:val="20"/>
          <w:szCs w:val="20"/>
          <w:rtl/>
          <w:lang w:bidi="fa-IR"/>
        </w:rPr>
        <w:t xml:space="preserve"> برای پرسنلی که با تأخیر یک ماهه پرداخت می‌شود، حداکثر نصف یک حقوق می‌توانند درخواست دهند و پرسنلی که به موقع و ماهیانه به آنها پرداخت می‌شود مساعده‌ای ندارند.</w:t>
      </w:r>
    </w:p>
    <w:p w14:paraId="7FDA1F08" w14:textId="77777777" w:rsidR="00BE595A" w:rsidRPr="00BE595A" w:rsidRDefault="00BE595A">
      <w:pPr>
        <w:numPr>
          <w:ilvl w:val="1"/>
          <w:numId w:val="11"/>
        </w:numPr>
        <w:bidi/>
        <w:spacing w:after="0" w:line="360" w:lineRule="auto"/>
        <w:jc w:val="both"/>
        <w:rPr>
          <w:rFonts w:cs="Modam"/>
          <w:sz w:val="20"/>
          <w:szCs w:val="20"/>
          <w:rtl/>
          <w:lang w:bidi="fa-IR"/>
        </w:rPr>
      </w:pPr>
      <w:r w:rsidRPr="00BE595A">
        <w:rPr>
          <w:rFonts w:cs="Modam" w:hint="cs"/>
          <w:sz w:val="20"/>
          <w:szCs w:val="20"/>
          <w:rtl/>
          <w:lang w:bidi="fa-IR"/>
        </w:rPr>
        <w:t xml:space="preserve">فاصله زمانی بین تاریخ ثبت درخواست مساعده و تاریخ پرداخت حقوق ماهیانه باید </w:t>
      </w:r>
      <w:r w:rsidRPr="0006055C">
        <w:rPr>
          <w:rFonts w:cs="Modam" w:hint="cs"/>
          <w:sz w:val="20"/>
          <w:szCs w:val="20"/>
          <w:rtl/>
          <w:lang w:bidi="fa-IR"/>
        </w:rPr>
        <w:t>حداقل 10 روز تقویمی</w:t>
      </w:r>
      <w:r w:rsidRPr="00BE595A">
        <w:rPr>
          <w:rFonts w:cs="Modam" w:hint="cs"/>
          <w:sz w:val="20"/>
          <w:szCs w:val="20"/>
          <w:rtl/>
          <w:lang w:bidi="fa-IR"/>
        </w:rPr>
        <w:t xml:space="preserve"> باشد.</w:t>
      </w:r>
    </w:p>
    <w:p w14:paraId="6DE56DA4" w14:textId="77777777" w:rsidR="00BE595A" w:rsidRPr="00BE595A" w:rsidRDefault="00BE595A">
      <w:pPr>
        <w:numPr>
          <w:ilvl w:val="1"/>
          <w:numId w:val="11"/>
        </w:numPr>
        <w:bidi/>
        <w:spacing w:after="0" w:line="360" w:lineRule="auto"/>
        <w:jc w:val="both"/>
        <w:rPr>
          <w:rFonts w:cs="Modam"/>
          <w:sz w:val="20"/>
          <w:szCs w:val="20"/>
          <w:rtl/>
          <w:lang w:bidi="fa-IR"/>
        </w:rPr>
      </w:pPr>
      <w:r w:rsidRPr="00BE595A">
        <w:rPr>
          <w:rFonts w:cs="Modam" w:hint="cs"/>
          <w:sz w:val="20"/>
          <w:szCs w:val="20"/>
          <w:rtl/>
          <w:lang w:bidi="fa-IR"/>
        </w:rPr>
        <w:lastRenderedPageBreak/>
        <w:t>هر کارمند مجاز است در هر ماه تنها یک درخواست مساعده ثبت نماید. لازم به ذکر است که ثبت درخواست مساعده به‌معنای موافقت قطعی با آن نیست و بررسی و تأیید آن به تشخیص مسئول واحد و امکانات مالی شرکت بستگی دارد.</w:t>
      </w:r>
    </w:p>
    <w:p w14:paraId="15AC109C" w14:textId="6B52D89C" w:rsidR="00BE595A" w:rsidRPr="00BE595A" w:rsidRDefault="00BE595A" w:rsidP="00BE595A">
      <w:pPr>
        <w:bidi/>
        <w:spacing w:after="0" w:line="360" w:lineRule="auto"/>
        <w:jc w:val="both"/>
        <w:rPr>
          <w:rFonts w:cs="Modam"/>
          <w:sz w:val="20"/>
          <w:szCs w:val="20"/>
          <w:rtl/>
          <w:lang w:bidi="fa-IR"/>
        </w:rPr>
      </w:pPr>
      <w:r w:rsidRPr="00BE595A">
        <w:rPr>
          <w:rFonts w:cs="Modam" w:hint="cs"/>
          <w:b/>
          <w:bCs/>
          <w:sz w:val="20"/>
          <w:szCs w:val="20"/>
          <w:rtl/>
          <w:lang w:bidi="fa-IR"/>
        </w:rPr>
        <w:t>تبصره 2:</w:t>
      </w:r>
      <w:r w:rsidRPr="00BE595A">
        <w:rPr>
          <w:rFonts w:cs="Modam" w:hint="cs"/>
          <w:sz w:val="20"/>
          <w:szCs w:val="20"/>
          <w:rtl/>
          <w:lang w:bidi="fa-IR"/>
        </w:rPr>
        <w:t xml:space="preserve"> منظور از «ماه» در این بند، ماه شمسی است.</w:t>
      </w:r>
    </w:p>
    <w:p w14:paraId="50E2B6E3" w14:textId="3BC5D6DA" w:rsidR="00BE595A" w:rsidRPr="00405EC1" w:rsidRDefault="00BE595A" w:rsidP="00405EC1">
      <w:pPr>
        <w:pStyle w:val="ListParagraph"/>
        <w:numPr>
          <w:ilvl w:val="0"/>
          <w:numId w:val="16"/>
        </w:numPr>
        <w:bidi/>
        <w:spacing w:after="0" w:line="360" w:lineRule="auto"/>
        <w:jc w:val="both"/>
        <w:rPr>
          <w:rFonts w:cs="Modam"/>
          <w:b/>
          <w:bCs/>
          <w:sz w:val="20"/>
          <w:szCs w:val="20"/>
          <w:lang w:bidi="fa-IR"/>
        </w:rPr>
      </w:pPr>
      <w:r w:rsidRPr="00405EC1">
        <w:rPr>
          <w:rFonts w:cs="Modam" w:hint="cs"/>
          <w:b/>
          <w:bCs/>
          <w:sz w:val="20"/>
          <w:szCs w:val="20"/>
          <w:rtl/>
          <w:lang w:bidi="fa-IR"/>
        </w:rPr>
        <w:t>نحوه تسویه مساعده</w:t>
      </w:r>
    </w:p>
    <w:p w14:paraId="047C1E20" w14:textId="77777777" w:rsidR="00BE595A" w:rsidRPr="00BE595A" w:rsidRDefault="00BE595A">
      <w:pPr>
        <w:pStyle w:val="ListParagraph"/>
        <w:numPr>
          <w:ilvl w:val="0"/>
          <w:numId w:val="11"/>
        </w:numPr>
        <w:bidi/>
        <w:spacing w:after="0" w:line="360" w:lineRule="auto"/>
        <w:contextualSpacing w:val="0"/>
        <w:jc w:val="both"/>
        <w:rPr>
          <w:rFonts w:cs="Modam"/>
          <w:b/>
          <w:bCs/>
          <w:vanish/>
          <w:sz w:val="20"/>
          <w:szCs w:val="20"/>
          <w:rtl/>
          <w:lang w:bidi="fa-IR"/>
        </w:rPr>
      </w:pPr>
    </w:p>
    <w:p w14:paraId="1BF95371" w14:textId="3AED87BB" w:rsidR="00BE595A" w:rsidRPr="00BE595A" w:rsidRDefault="00BE595A">
      <w:pPr>
        <w:numPr>
          <w:ilvl w:val="1"/>
          <w:numId w:val="11"/>
        </w:numPr>
        <w:bidi/>
        <w:spacing w:after="0" w:line="360" w:lineRule="auto"/>
        <w:jc w:val="both"/>
        <w:rPr>
          <w:rFonts w:cs="Modam"/>
          <w:sz w:val="20"/>
          <w:szCs w:val="20"/>
          <w:rtl/>
          <w:lang w:bidi="fa-IR"/>
        </w:rPr>
      </w:pPr>
      <w:r w:rsidRPr="00BE595A">
        <w:rPr>
          <w:rFonts w:cs="Modam" w:hint="cs"/>
          <w:b/>
          <w:bCs/>
          <w:sz w:val="20"/>
          <w:szCs w:val="20"/>
          <w:rtl/>
          <w:lang w:bidi="fa-IR"/>
        </w:rPr>
        <w:t>تسویه اولیه:</w:t>
      </w:r>
      <w:r w:rsidRPr="00BE595A">
        <w:rPr>
          <w:rFonts w:cs="Modam"/>
          <w:b/>
          <w:bCs/>
          <w:sz w:val="20"/>
          <w:szCs w:val="20"/>
          <w:lang w:bidi="fa-IR"/>
        </w:rPr>
        <w:t xml:space="preserve"> </w:t>
      </w:r>
      <w:r w:rsidRPr="00BE595A">
        <w:rPr>
          <w:rFonts w:cs="Modam" w:hint="cs"/>
          <w:sz w:val="20"/>
          <w:szCs w:val="20"/>
          <w:rtl/>
          <w:lang w:bidi="fa-IR"/>
        </w:rPr>
        <w:t>مساعده دریافتی تا سقف 20 درصد حقوق اداره کار همان سال (شامل پایه حقوق به همراه مزایا برای فرد متأهل بدون فرزند) در اولین پرداخت حقوق ماهیانه به‌صورت یکجا کسر خواهد شد.</w:t>
      </w:r>
    </w:p>
    <w:p w14:paraId="53D9F09B" w14:textId="01DA9AF1" w:rsidR="00BE595A" w:rsidRPr="00BE595A" w:rsidRDefault="00BE595A">
      <w:pPr>
        <w:numPr>
          <w:ilvl w:val="1"/>
          <w:numId w:val="11"/>
        </w:numPr>
        <w:bidi/>
        <w:spacing w:after="0" w:line="360" w:lineRule="auto"/>
        <w:jc w:val="both"/>
        <w:rPr>
          <w:rFonts w:cs="Modam"/>
          <w:sz w:val="20"/>
          <w:szCs w:val="20"/>
          <w:rtl/>
          <w:lang w:bidi="fa-IR"/>
        </w:rPr>
      </w:pPr>
      <w:r w:rsidRPr="00BE595A">
        <w:rPr>
          <w:rFonts w:cs="Modam" w:hint="cs"/>
          <w:b/>
          <w:bCs/>
          <w:sz w:val="20"/>
          <w:szCs w:val="20"/>
          <w:rtl/>
          <w:lang w:bidi="fa-IR"/>
        </w:rPr>
        <w:t xml:space="preserve">تسویه مبالغ مازاد: </w:t>
      </w:r>
      <w:r w:rsidRPr="00BE595A">
        <w:rPr>
          <w:rFonts w:cs="Modam" w:hint="cs"/>
          <w:sz w:val="20"/>
          <w:szCs w:val="20"/>
          <w:rtl/>
          <w:lang w:bidi="fa-IR"/>
        </w:rPr>
        <w:t xml:space="preserve">مبالغ مازاد بر سقف مذکور در </w:t>
      </w:r>
      <w:r w:rsidRPr="00BE595A">
        <w:rPr>
          <w:rFonts w:cs="Modam" w:hint="cs"/>
          <w:b/>
          <w:bCs/>
          <w:sz w:val="20"/>
          <w:szCs w:val="20"/>
          <w:rtl/>
          <w:lang w:bidi="fa-IR"/>
        </w:rPr>
        <w:t>بند 1 ماده</w:t>
      </w:r>
      <w:r>
        <w:rPr>
          <w:rFonts w:cs="Modam" w:hint="cs"/>
          <w:b/>
          <w:bCs/>
          <w:sz w:val="20"/>
          <w:szCs w:val="20"/>
          <w:rtl/>
          <w:lang w:bidi="fa-IR"/>
        </w:rPr>
        <w:t xml:space="preserve"> </w:t>
      </w:r>
      <w:r w:rsidR="00405EC1" w:rsidRPr="00C338FB">
        <w:rPr>
          <w:rFonts w:cs="Modam" w:hint="cs"/>
          <w:b/>
          <w:bCs/>
          <w:sz w:val="20"/>
          <w:szCs w:val="20"/>
          <w:rtl/>
          <w:lang w:bidi="fa-IR"/>
        </w:rPr>
        <w:t>2</w:t>
      </w:r>
      <w:r w:rsidR="00C338FB">
        <w:rPr>
          <w:rFonts w:cs="Modam" w:hint="cs"/>
          <w:b/>
          <w:bCs/>
          <w:sz w:val="20"/>
          <w:szCs w:val="20"/>
          <w:rtl/>
          <w:lang w:bidi="fa-IR"/>
        </w:rPr>
        <w:t xml:space="preserve"> </w:t>
      </w:r>
      <w:r w:rsidRPr="00BE595A">
        <w:rPr>
          <w:rFonts w:cs="Modam" w:hint="cs"/>
          <w:sz w:val="20"/>
          <w:szCs w:val="20"/>
          <w:rtl/>
          <w:lang w:bidi="fa-IR"/>
        </w:rPr>
        <w:t>با تأیید مسئول واحد مربوطه و به‌صورت اقساطی، حداکثر طی شش ماه تسویه می‌شود. حداقل مبلغ هر قسط 10 درصد حقوق اداره کار همان سال خواهد بود.</w:t>
      </w:r>
    </w:p>
    <w:p w14:paraId="2141D726" w14:textId="3D106675" w:rsidR="00BE595A" w:rsidRPr="00BE595A" w:rsidRDefault="00BE595A">
      <w:pPr>
        <w:numPr>
          <w:ilvl w:val="1"/>
          <w:numId w:val="11"/>
        </w:numPr>
        <w:bidi/>
        <w:spacing w:after="0" w:line="360" w:lineRule="auto"/>
        <w:jc w:val="both"/>
        <w:rPr>
          <w:rFonts w:cs="Modam"/>
          <w:sz w:val="20"/>
          <w:szCs w:val="20"/>
          <w:rtl/>
          <w:lang w:bidi="fa-IR"/>
        </w:rPr>
      </w:pPr>
      <w:r w:rsidRPr="00BE595A">
        <w:rPr>
          <w:rFonts w:cs="Modam" w:hint="cs"/>
          <w:b/>
          <w:bCs/>
          <w:sz w:val="20"/>
          <w:szCs w:val="20"/>
          <w:rtl/>
          <w:lang w:bidi="fa-IR"/>
        </w:rPr>
        <w:t xml:space="preserve">اطلاع‌رسانی واحد مالی: </w:t>
      </w:r>
      <w:r w:rsidRPr="00BE595A">
        <w:rPr>
          <w:rFonts w:cs="Modam" w:hint="cs"/>
          <w:sz w:val="20"/>
          <w:szCs w:val="20"/>
          <w:rtl/>
          <w:lang w:bidi="fa-IR"/>
        </w:rPr>
        <w:t>واحد مالی شرکت موظف است ابتدای هر سال، مبلغ 20 درصد و 10 درصد حقوق اداره کار را به‌صورت رُند شده محاسبه و به کلیه واحدها اعلام نماید.</w:t>
      </w:r>
    </w:p>
    <w:p w14:paraId="4DF49309" w14:textId="0D744FF7" w:rsidR="00BE595A" w:rsidRPr="00405EC1" w:rsidRDefault="00BE595A" w:rsidP="00405EC1">
      <w:pPr>
        <w:pStyle w:val="ListParagraph"/>
        <w:numPr>
          <w:ilvl w:val="0"/>
          <w:numId w:val="16"/>
        </w:numPr>
        <w:bidi/>
        <w:spacing w:after="0" w:line="360" w:lineRule="auto"/>
        <w:jc w:val="both"/>
        <w:rPr>
          <w:rFonts w:cs="Modam"/>
          <w:b/>
          <w:bCs/>
          <w:sz w:val="20"/>
          <w:szCs w:val="20"/>
          <w:rtl/>
          <w:lang w:bidi="fa-IR"/>
        </w:rPr>
      </w:pPr>
      <w:r w:rsidRPr="00405EC1">
        <w:rPr>
          <w:rFonts w:cs="Modam" w:hint="cs"/>
          <w:b/>
          <w:bCs/>
          <w:sz w:val="20"/>
          <w:szCs w:val="20"/>
          <w:rtl/>
          <w:lang w:bidi="fa-IR"/>
        </w:rPr>
        <w:t>شرایط پرداخت مساعده به کارکنان جدید</w:t>
      </w:r>
    </w:p>
    <w:p w14:paraId="1CFEFBCB" w14:textId="73C78715" w:rsidR="001867C8" w:rsidRPr="001867C8" w:rsidRDefault="001867C8" w:rsidP="001867C8">
      <w:pPr>
        <w:bidi/>
        <w:spacing w:after="0" w:line="360" w:lineRule="auto"/>
        <w:jc w:val="both"/>
        <w:rPr>
          <w:rFonts w:cs="Modam" w:hint="cs"/>
          <w:sz w:val="20"/>
          <w:szCs w:val="20"/>
          <w:rtl/>
          <w:lang w:bidi="fa-IR"/>
        </w:rPr>
      </w:pPr>
      <w:r w:rsidRPr="001867C8">
        <w:rPr>
          <w:rFonts w:cs="Modam" w:hint="cs"/>
          <w:sz w:val="20"/>
          <w:szCs w:val="20"/>
          <w:rtl/>
          <w:lang w:bidi="fa-IR"/>
        </w:rPr>
        <w:t xml:space="preserve">کارکنانی که جدیدالورود هستند، طبق شرایط زیر می‌توانند از </w:t>
      </w:r>
      <w:r w:rsidR="005F518F">
        <w:rPr>
          <w:rFonts w:cs="Modam" w:hint="cs"/>
          <w:sz w:val="20"/>
          <w:szCs w:val="20"/>
          <w:rtl/>
          <w:lang w:bidi="fa-IR"/>
        </w:rPr>
        <w:t xml:space="preserve">دریافت </w:t>
      </w:r>
      <w:r w:rsidRPr="001867C8">
        <w:rPr>
          <w:rFonts w:cs="Modam" w:hint="cs"/>
          <w:sz w:val="20"/>
          <w:szCs w:val="20"/>
          <w:rtl/>
          <w:lang w:bidi="fa-IR"/>
        </w:rPr>
        <w:t>مساعده بهره‌مند شوند:</w:t>
      </w:r>
    </w:p>
    <w:p w14:paraId="758E2BBE" w14:textId="77777777" w:rsidR="001867C8" w:rsidRPr="001867C8" w:rsidRDefault="001867C8" w:rsidP="001867C8">
      <w:pPr>
        <w:pStyle w:val="ListParagraph"/>
        <w:numPr>
          <w:ilvl w:val="0"/>
          <w:numId w:val="11"/>
        </w:numPr>
        <w:bidi/>
        <w:spacing w:after="0" w:line="360" w:lineRule="auto"/>
        <w:jc w:val="both"/>
        <w:rPr>
          <w:rFonts w:cs="Modam" w:hint="cs"/>
          <w:b/>
          <w:bCs/>
          <w:vanish/>
          <w:sz w:val="20"/>
          <w:szCs w:val="20"/>
          <w:rtl/>
          <w:lang w:bidi="fa-IR"/>
        </w:rPr>
      </w:pPr>
    </w:p>
    <w:p w14:paraId="452D5B83" w14:textId="47434361" w:rsidR="001867C8" w:rsidRPr="001867C8" w:rsidRDefault="001867C8" w:rsidP="001867C8">
      <w:pPr>
        <w:pStyle w:val="ListParagraph"/>
        <w:numPr>
          <w:ilvl w:val="1"/>
          <w:numId w:val="11"/>
        </w:numPr>
        <w:bidi/>
        <w:spacing w:after="0" w:line="360" w:lineRule="auto"/>
        <w:jc w:val="both"/>
        <w:rPr>
          <w:rFonts w:cs="Modam"/>
          <w:sz w:val="20"/>
          <w:szCs w:val="20"/>
          <w:lang w:bidi="fa-IR"/>
        </w:rPr>
      </w:pPr>
      <w:r w:rsidRPr="001867C8">
        <w:rPr>
          <w:rFonts w:cs="Modam" w:hint="cs"/>
          <w:b/>
          <w:bCs/>
          <w:sz w:val="20"/>
          <w:szCs w:val="20"/>
          <w:rtl/>
          <w:lang w:bidi="fa-IR"/>
        </w:rPr>
        <w:t>روش الف)</w:t>
      </w:r>
      <w:r w:rsidRPr="001867C8">
        <w:rPr>
          <w:rFonts w:cs="Modam" w:hint="cs"/>
          <w:b/>
          <w:bCs/>
          <w:sz w:val="20"/>
          <w:szCs w:val="20"/>
          <w:rtl/>
          <w:lang w:bidi="fa-IR"/>
        </w:rPr>
        <w:t xml:space="preserve"> </w:t>
      </w:r>
      <w:r w:rsidRPr="001867C8">
        <w:rPr>
          <w:rFonts w:cs="Modam"/>
          <w:b/>
          <w:bCs/>
          <w:sz w:val="20"/>
          <w:szCs w:val="20"/>
          <w:rtl/>
        </w:rPr>
        <w:t>پرداخت مساعده پلکانی در ماه‌های ابتدایی اشتغال</w:t>
      </w:r>
    </w:p>
    <w:p w14:paraId="24B0E462" w14:textId="6C90D6F5" w:rsidR="001867C8" w:rsidRPr="001867C8" w:rsidRDefault="001867C8" w:rsidP="001867C8">
      <w:pPr>
        <w:pStyle w:val="ListParagraph"/>
        <w:numPr>
          <w:ilvl w:val="2"/>
          <w:numId w:val="11"/>
        </w:numPr>
        <w:bidi/>
        <w:spacing w:after="0" w:line="360" w:lineRule="auto"/>
        <w:jc w:val="both"/>
        <w:rPr>
          <w:rFonts w:cs="Modam" w:hint="cs"/>
          <w:sz w:val="20"/>
          <w:szCs w:val="20"/>
          <w:rtl/>
          <w:lang w:bidi="fa-IR"/>
        </w:rPr>
      </w:pPr>
      <w:r w:rsidRPr="001867C8">
        <w:rPr>
          <w:rFonts w:cs="Modam" w:hint="cs"/>
          <w:sz w:val="20"/>
          <w:szCs w:val="20"/>
          <w:rtl/>
          <w:lang w:bidi="fa-IR"/>
        </w:rPr>
        <w:t>پس از یک ماه اشتغال در شرکت، حداکثر تا 50 درصد حقوق ماهیانه خود را به‌عنوان مساعده دریافت کنند.</w:t>
      </w:r>
    </w:p>
    <w:p w14:paraId="31365653" w14:textId="412BDA04" w:rsidR="001867C8" w:rsidRPr="001867C8" w:rsidRDefault="001867C8" w:rsidP="001867C8">
      <w:pPr>
        <w:pStyle w:val="ListParagraph"/>
        <w:numPr>
          <w:ilvl w:val="2"/>
          <w:numId w:val="11"/>
        </w:numPr>
        <w:bidi/>
        <w:spacing w:after="0" w:line="360" w:lineRule="auto"/>
        <w:jc w:val="both"/>
        <w:rPr>
          <w:rFonts w:cs="Modam" w:hint="cs"/>
          <w:sz w:val="20"/>
          <w:szCs w:val="20"/>
          <w:rtl/>
          <w:lang w:bidi="fa-IR"/>
        </w:rPr>
      </w:pPr>
      <w:r w:rsidRPr="001867C8">
        <w:rPr>
          <w:rFonts w:cs="Modam" w:hint="cs"/>
          <w:sz w:val="20"/>
          <w:szCs w:val="20"/>
          <w:rtl/>
          <w:lang w:bidi="fa-IR"/>
        </w:rPr>
        <w:t>در ماه دوم، سقف مساعده به 30 درصد حقوق ماهیانه محدود خواهد شد.</w:t>
      </w:r>
    </w:p>
    <w:p w14:paraId="0C9A7603" w14:textId="76B776E4" w:rsidR="001867C8" w:rsidRPr="001867C8" w:rsidRDefault="001867C8" w:rsidP="001867C8">
      <w:pPr>
        <w:pStyle w:val="ListParagraph"/>
        <w:numPr>
          <w:ilvl w:val="2"/>
          <w:numId w:val="11"/>
        </w:numPr>
        <w:bidi/>
        <w:spacing w:after="0" w:line="360" w:lineRule="auto"/>
        <w:jc w:val="both"/>
        <w:rPr>
          <w:rFonts w:cs="Modam" w:hint="cs"/>
          <w:sz w:val="20"/>
          <w:szCs w:val="20"/>
          <w:rtl/>
          <w:lang w:bidi="fa-IR"/>
        </w:rPr>
      </w:pPr>
      <w:r w:rsidRPr="001867C8">
        <w:rPr>
          <w:rFonts w:cs="Modam" w:hint="cs"/>
          <w:sz w:val="20"/>
          <w:szCs w:val="20"/>
          <w:rtl/>
          <w:lang w:bidi="fa-IR"/>
        </w:rPr>
        <w:t>از ماه چهارم، بازپرداخت مساعده‌های دریافتی به‌صورت اقساطی آغاز و طی سه قسط تا ماه ششم تسویه می‌شود.</w:t>
      </w:r>
    </w:p>
    <w:p w14:paraId="1CAE0BFC" w14:textId="328AE9ED" w:rsidR="001867C8" w:rsidRPr="001867C8" w:rsidRDefault="001867C8" w:rsidP="001867C8">
      <w:pPr>
        <w:pStyle w:val="ListParagraph"/>
        <w:numPr>
          <w:ilvl w:val="2"/>
          <w:numId w:val="11"/>
        </w:numPr>
        <w:bidi/>
        <w:spacing w:after="0" w:line="360" w:lineRule="auto"/>
        <w:jc w:val="both"/>
        <w:rPr>
          <w:rFonts w:cs="Modam" w:hint="cs"/>
          <w:sz w:val="20"/>
          <w:szCs w:val="20"/>
          <w:rtl/>
          <w:lang w:bidi="fa-IR"/>
        </w:rPr>
      </w:pPr>
      <w:r w:rsidRPr="001867C8">
        <w:rPr>
          <w:rFonts w:cs="Modam" w:hint="cs"/>
          <w:sz w:val="20"/>
          <w:szCs w:val="20"/>
          <w:rtl/>
          <w:lang w:bidi="fa-IR"/>
        </w:rPr>
        <w:t>از پایان ماه ششم، این دسته از کارکنان مشمول شرایط عمومی پرداخت مساعده می‌شوند و دو حقوق معوقه طلب خواهند داشت.</w:t>
      </w:r>
    </w:p>
    <w:p w14:paraId="5C0E938B" w14:textId="261263F2" w:rsidR="001867C8" w:rsidRPr="001867C8" w:rsidRDefault="001867C8" w:rsidP="001867C8">
      <w:pPr>
        <w:pStyle w:val="ListParagraph"/>
        <w:numPr>
          <w:ilvl w:val="1"/>
          <w:numId w:val="11"/>
        </w:numPr>
        <w:bidi/>
        <w:spacing w:after="0" w:line="360" w:lineRule="auto"/>
        <w:jc w:val="both"/>
        <w:rPr>
          <w:rFonts w:cs="Modam" w:hint="cs"/>
          <w:b/>
          <w:bCs/>
          <w:sz w:val="20"/>
          <w:szCs w:val="20"/>
          <w:rtl/>
          <w:lang w:bidi="fa-IR"/>
        </w:rPr>
      </w:pPr>
      <w:r w:rsidRPr="001867C8">
        <w:rPr>
          <w:rFonts w:cs="Modam" w:hint="cs"/>
          <w:b/>
          <w:bCs/>
          <w:sz w:val="20"/>
          <w:szCs w:val="20"/>
          <w:rtl/>
          <w:lang w:bidi="fa-IR"/>
        </w:rPr>
        <w:t>روش ب) پرداخت درصدی از حقوق توافقی از ابتدای اشتغال</w:t>
      </w:r>
    </w:p>
    <w:p w14:paraId="363F22E6" w14:textId="77777777" w:rsidR="001867C8" w:rsidRPr="001867C8" w:rsidRDefault="001867C8" w:rsidP="001867C8">
      <w:pPr>
        <w:numPr>
          <w:ilvl w:val="2"/>
          <w:numId w:val="11"/>
        </w:numPr>
        <w:bidi/>
        <w:spacing w:after="0" w:line="360" w:lineRule="auto"/>
        <w:jc w:val="both"/>
        <w:rPr>
          <w:rFonts w:cs="Modam" w:hint="cs"/>
          <w:sz w:val="20"/>
          <w:szCs w:val="20"/>
          <w:rtl/>
          <w:lang w:bidi="fa-IR"/>
        </w:rPr>
      </w:pPr>
      <w:r w:rsidRPr="001867C8">
        <w:rPr>
          <w:rFonts w:cs="Modam" w:hint="cs"/>
          <w:sz w:val="20"/>
          <w:szCs w:val="20"/>
          <w:rtl/>
          <w:lang w:bidi="fa-IR"/>
        </w:rPr>
        <w:t xml:space="preserve">از ماه اول اشتغال، پرداخت حقوق/مساعده به‌صورت علی‌الحساب انجام می‌شود؛ به این صورت که حداکثر </w:t>
      </w:r>
      <w:r w:rsidRPr="001867C8">
        <w:rPr>
          <w:rFonts w:cs="Modam" w:hint="cs"/>
          <w:b/>
          <w:bCs/>
          <w:sz w:val="20"/>
          <w:szCs w:val="20"/>
          <w:rtl/>
          <w:lang w:bidi="fa-IR"/>
        </w:rPr>
        <w:t>60٪ تا 70٪</w:t>
      </w:r>
      <w:r w:rsidRPr="001867C8">
        <w:rPr>
          <w:rFonts w:cs="Modam" w:hint="cs"/>
          <w:sz w:val="20"/>
          <w:szCs w:val="20"/>
          <w:rtl/>
          <w:lang w:bidi="fa-IR"/>
        </w:rPr>
        <w:t xml:space="preserve"> از «حقوق ماهیانه توافق‌شده» کارمند پرداخت می‌گردد.</w:t>
      </w:r>
    </w:p>
    <w:p w14:paraId="2F2A9E82" w14:textId="2D2E16A7" w:rsidR="001867C8" w:rsidRPr="001867C8" w:rsidRDefault="001867C8" w:rsidP="001867C8">
      <w:pPr>
        <w:numPr>
          <w:ilvl w:val="2"/>
          <w:numId w:val="11"/>
        </w:numPr>
        <w:bidi/>
        <w:spacing w:after="0" w:line="360" w:lineRule="auto"/>
        <w:jc w:val="both"/>
        <w:rPr>
          <w:rFonts w:cs="Modam" w:hint="cs"/>
          <w:sz w:val="20"/>
          <w:szCs w:val="20"/>
          <w:rtl/>
          <w:lang w:bidi="fa-IR"/>
        </w:rPr>
      </w:pPr>
      <w:r w:rsidRPr="001867C8">
        <w:rPr>
          <w:rFonts w:cs="Modam" w:hint="cs"/>
          <w:sz w:val="20"/>
          <w:szCs w:val="20"/>
          <w:rtl/>
          <w:lang w:bidi="fa-IR"/>
        </w:rPr>
        <w:t>درصد پرداخت (در بازه 60٪ تا 70٪) توسط مسئول واحد مربوطه تعیین و با تأیید کتبی مدیر مالی نهایی می‌شود.</w:t>
      </w:r>
    </w:p>
    <w:p w14:paraId="110FA99C" w14:textId="77777777" w:rsidR="001867C8" w:rsidRPr="001867C8" w:rsidRDefault="001867C8" w:rsidP="001867C8">
      <w:pPr>
        <w:numPr>
          <w:ilvl w:val="2"/>
          <w:numId w:val="11"/>
        </w:numPr>
        <w:bidi/>
        <w:spacing w:after="0" w:line="360" w:lineRule="auto"/>
        <w:jc w:val="both"/>
        <w:rPr>
          <w:rFonts w:cs="Modam" w:hint="cs"/>
          <w:sz w:val="20"/>
          <w:szCs w:val="20"/>
          <w:rtl/>
          <w:lang w:bidi="fa-IR"/>
        </w:rPr>
      </w:pPr>
      <w:r w:rsidRPr="001867C8">
        <w:rPr>
          <w:rFonts w:cs="Modam" w:hint="cs"/>
          <w:sz w:val="20"/>
          <w:szCs w:val="20"/>
          <w:rtl/>
          <w:lang w:bidi="fa-IR"/>
        </w:rPr>
        <w:t xml:space="preserve">مابه‌التفاوت «حقوق توافقی» و «مبلغ پرداختی» به‌عنوان حقوق پرداخت‌نشده در سوابق مالی/حقوق و دستمزد ثبت می‌گردد و به‌تدریج موجب ایجاد طلب کارمند خواهد شد؛ به‌نحوی که </w:t>
      </w:r>
      <w:r w:rsidRPr="001867C8">
        <w:rPr>
          <w:rFonts w:cs="Modam" w:hint="cs"/>
          <w:sz w:val="20"/>
          <w:szCs w:val="20"/>
          <w:rtl/>
          <w:lang w:bidi="fa-IR"/>
        </w:rPr>
        <w:lastRenderedPageBreak/>
        <w:t xml:space="preserve">حداکثر تا پایان ماه ششم یا هفتم، میزان طلب کارمند از محل مبالغ پرداخت‌نشده، نهایتاً </w:t>
      </w:r>
      <w:r w:rsidRPr="001867C8">
        <w:rPr>
          <w:rFonts w:cs="Modam" w:hint="cs"/>
          <w:b/>
          <w:bCs/>
          <w:sz w:val="20"/>
          <w:szCs w:val="20"/>
          <w:rtl/>
          <w:lang w:bidi="fa-IR"/>
        </w:rPr>
        <w:t>معادل دو ماه حقوق</w:t>
      </w:r>
      <w:r w:rsidRPr="001867C8">
        <w:rPr>
          <w:rFonts w:cs="Modam" w:hint="cs"/>
          <w:sz w:val="20"/>
          <w:szCs w:val="20"/>
          <w:rtl/>
          <w:lang w:bidi="fa-IR"/>
        </w:rPr>
        <w:t xml:space="preserve"> خواهد بود.</w:t>
      </w:r>
    </w:p>
    <w:p w14:paraId="20EA8AFC" w14:textId="1D696ED4" w:rsidR="001867C8" w:rsidRPr="001867C8" w:rsidRDefault="001867C8" w:rsidP="001867C8">
      <w:pPr>
        <w:numPr>
          <w:ilvl w:val="2"/>
          <w:numId w:val="11"/>
        </w:numPr>
        <w:bidi/>
        <w:spacing w:after="0" w:line="360" w:lineRule="auto"/>
        <w:jc w:val="both"/>
        <w:rPr>
          <w:rFonts w:cs="Modam" w:hint="cs"/>
          <w:sz w:val="20"/>
          <w:szCs w:val="20"/>
          <w:rtl/>
          <w:lang w:bidi="fa-IR"/>
        </w:rPr>
      </w:pPr>
      <w:r w:rsidRPr="001867C8">
        <w:rPr>
          <w:rFonts w:cs="Modam" w:hint="cs"/>
          <w:sz w:val="20"/>
          <w:szCs w:val="20"/>
          <w:rtl/>
          <w:lang w:bidi="fa-IR"/>
        </w:rPr>
        <w:t>از ماه بعد (ماه هفتم یا هشتم، حسب مورد)، پرداخت حقوق کارمند به میزان 100٪ حقوق ماهیانه توافق‌شده انجام می‌شود و از آن تاریخ، کارمند مشمول شرایط عمومی پرداخت مساعده مطابق سایر مواد این آیین‌نامه خواهد بود</w:t>
      </w:r>
      <w:r>
        <w:rPr>
          <w:rFonts w:cs="Modam" w:hint="cs"/>
          <w:sz w:val="20"/>
          <w:szCs w:val="20"/>
          <w:rtl/>
          <w:lang w:bidi="fa-IR"/>
        </w:rPr>
        <w:t>.</w:t>
      </w:r>
    </w:p>
    <w:p w14:paraId="60E299B2" w14:textId="47ED406C" w:rsidR="001867C8" w:rsidRPr="001867C8" w:rsidRDefault="001867C8" w:rsidP="001867C8">
      <w:pPr>
        <w:bidi/>
        <w:spacing w:after="0" w:line="360" w:lineRule="auto"/>
        <w:jc w:val="both"/>
        <w:rPr>
          <w:rFonts w:cs="Modam" w:hint="cs"/>
          <w:sz w:val="20"/>
          <w:szCs w:val="20"/>
          <w:rtl/>
          <w:lang w:bidi="fa-IR"/>
        </w:rPr>
      </w:pPr>
      <w:r w:rsidRPr="001867C8">
        <w:rPr>
          <w:rFonts w:cs="Modam" w:hint="cs"/>
          <w:b/>
          <w:bCs/>
          <w:sz w:val="20"/>
          <w:szCs w:val="20"/>
          <w:rtl/>
          <w:lang w:bidi="fa-IR"/>
        </w:rPr>
        <w:t>تبصره 1:</w:t>
      </w:r>
      <w:r w:rsidRPr="001867C8">
        <w:rPr>
          <w:rFonts w:cs="Modam" w:hint="cs"/>
          <w:sz w:val="20"/>
          <w:szCs w:val="20"/>
          <w:rtl/>
          <w:lang w:bidi="fa-IR"/>
        </w:rPr>
        <w:t xml:space="preserve"> اجرای روش </w:t>
      </w:r>
      <w:r w:rsidR="00647691">
        <w:rPr>
          <w:rFonts w:cs="Modam" w:hint="cs"/>
          <w:sz w:val="20"/>
          <w:szCs w:val="20"/>
          <w:rtl/>
          <w:lang w:bidi="fa-IR"/>
        </w:rPr>
        <w:t>"</w:t>
      </w:r>
      <w:r w:rsidRPr="001867C8">
        <w:rPr>
          <w:rFonts w:cs="Modam" w:hint="cs"/>
          <w:sz w:val="20"/>
          <w:szCs w:val="20"/>
          <w:rtl/>
          <w:lang w:bidi="fa-IR"/>
        </w:rPr>
        <w:t>ب</w:t>
      </w:r>
      <w:r w:rsidR="00647691">
        <w:rPr>
          <w:rFonts w:cs="Modam" w:hint="cs"/>
          <w:sz w:val="20"/>
          <w:szCs w:val="20"/>
          <w:rtl/>
          <w:lang w:bidi="fa-IR"/>
        </w:rPr>
        <w:t>"</w:t>
      </w:r>
      <w:r w:rsidRPr="001867C8">
        <w:rPr>
          <w:rFonts w:cs="Modam" w:hint="cs"/>
          <w:sz w:val="20"/>
          <w:szCs w:val="20"/>
          <w:rtl/>
          <w:lang w:bidi="fa-IR"/>
        </w:rPr>
        <w:t xml:space="preserve"> صرفاً در صورتی مجاز است که درصد پرداخت، مدت اجرا (6 یا 7 ماه) و نحوه ثبت طلب کارمند به‌صورت شفاف در درخواست/مصوبه مربوطه درج و در اتوماسیون بایگانی شود.</w:t>
      </w:r>
    </w:p>
    <w:p w14:paraId="702F2BAF" w14:textId="0BFA5C5F" w:rsidR="001867C8" w:rsidRDefault="001867C8" w:rsidP="001867C8">
      <w:pPr>
        <w:bidi/>
        <w:spacing w:after="0" w:line="360" w:lineRule="auto"/>
        <w:jc w:val="both"/>
        <w:rPr>
          <w:rFonts w:cs="Modam"/>
          <w:sz w:val="20"/>
          <w:szCs w:val="20"/>
          <w:rtl/>
          <w:lang w:bidi="fa-IR"/>
        </w:rPr>
      </w:pPr>
      <w:r w:rsidRPr="001867C8">
        <w:rPr>
          <w:rFonts w:cs="Modam" w:hint="cs"/>
          <w:b/>
          <w:bCs/>
          <w:sz w:val="20"/>
          <w:szCs w:val="20"/>
          <w:rtl/>
          <w:lang w:bidi="fa-IR"/>
        </w:rPr>
        <w:t>تبصره 2:</w:t>
      </w:r>
      <w:r w:rsidRPr="001867C8">
        <w:rPr>
          <w:rFonts w:cs="Modam" w:hint="cs"/>
          <w:sz w:val="20"/>
          <w:szCs w:val="20"/>
          <w:rtl/>
          <w:lang w:bidi="fa-IR"/>
        </w:rPr>
        <w:t xml:space="preserve"> ه</w:t>
      </w:r>
      <w:r w:rsidR="00647691">
        <w:rPr>
          <w:rFonts w:cs="Modam" w:hint="cs"/>
          <w:sz w:val="20"/>
          <w:szCs w:val="20"/>
          <w:rtl/>
          <w:lang w:bidi="fa-IR"/>
        </w:rPr>
        <w:t>رگ</w:t>
      </w:r>
      <w:r w:rsidRPr="001867C8">
        <w:rPr>
          <w:rFonts w:cs="Modam" w:hint="cs"/>
          <w:sz w:val="20"/>
          <w:szCs w:val="20"/>
          <w:rtl/>
          <w:lang w:bidi="fa-IR"/>
        </w:rPr>
        <w:t>ونه پرداخت خارج از درصد تعیین‌شده یا تغییر درصد/مدت، بدون تأیید کتبی واحد مالی مجاز نیست.</w:t>
      </w:r>
    </w:p>
    <w:p w14:paraId="07B40007" w14:textId="4C55C353" w:rsidR="001867C8" w:rsidRDefault="00647691" w:rsidP="00BE595A">
      <w:pPr>
        <w:bidi/>
        <w:spacing w:after="0" w:line="360" w:lineRule="auto"/>
        <w:jc w:val="both"/>
        <w:rPr>
          <w:rFonts w:cs="Modam"/>
          <w:sz w:val="20"/>
          <w:szCs w:val="20"/>
          <w:rtl/>
          <w:lang w:bidi="fa-IR"/>
        </w:rPr>
      </w:pPr>
      <w:r w:rsidRPr="00647691">
        <w:rPr>
          <w:rFonts w:cs="Modam"/>
          <w:b/>
          <w:bCs/>
          <w:sz w:val="20"/>
          <w:szCs w:val="20"/>
          <w:rtl/>
        </w:rPr>
        <w:t xml:space="preserve">تبصره </w:t>
      </w:r>
      <w:r w:rsidRPr="00647691">
        <w:rPr>
          <w:rFonts w:cs="Modam"/>
          <w:b/>
          <w:bCs/>
          <w:sz w:val="20"/>
          <w:szCs w:val="20"/>
          <w:rtl/>
          <w:lang w:bidi="fa-IR"/>
        </w:rPr>
        <w:t xml:space="preserve">۳: </w:t>
      </w:r>
      <w:r w:rsidRPr="00647691">
        <w:rPr>
          <w:rFonts w:cs="Modam"/>
          <w:sz w:val="20"/>
          <w:szCs w:val="20"/>
          <w:rtl/>
        </w:rPr>
        <w:t>علاوه بر روش‌ها</w:t>
      </w:r>
      <w:r w:rsidRPr="00647691">
        <w:rPr>
          <w:rFonts w:cs="Modam" w:hint="cs"/>
          <w:sz w:val="20"/>
          <w:szCs w:val="20"/>
          <w:rtl/>
        </w:rPr>
        <w:t>ی</w:t>
      </w:r>
      <w:r w:rsidRPr="00647691">
        <w:rPr>
          <w:rFonts w:cs="Modam"/>
          <w:sz w:val="20"/>
          <w:szCs w:val="20"/>
          <w:rtl/>
        </w:rPr>
        <w:t xml:space="preserve"> مذکور، توافق بر سر هرگونه الگو</w:t>
      </w:r>
      <w:r w:rsidRPr="00647691">
        <w:rPr>
          <w:rFonts w:cs="Modam" w:hint="cs"/>
          <w:sz w:val="20"/>
          <w:szCs w:val="20"/>
          <w:rtl/>
        </w:rPr>
        <w:t>ی</w:t>
      </w:r>
      <w:r w:rsidRPr="00647691">
        <w:rPr>
          <w:rFonts w:cs="Modam"/>
          <w:sz w:val="20"/>
          <w:szCs w:val="20"/>
          <w:rtl/>
        </w:rPr>
        <w:t xml:space="preserve"> پرداخت ترک</w:t>
      </w:r>
      <w:r w:rsidRPr="00647691">
        <w:rPr>
          <w:rFonts w:cs="Modam" w:hint="cs"/>
          <w:sz w:val="20"/>
          <w:szCs w:val="20"/>
          <w:rtl/>
        </w:rPr>
        <w:t>ی</w:t>
      </w:r>
      <w:r w:rsidRPr="00647691">
        <w:rPr>
          <w:rFonts w:cs="Modam" w:hint="eastAsia"/>
          <w:sz w:val="20"/>
          <w:szCs w:val="20"/>
          <w:rtl/>
        </w:rPr>
        <w:t>ب</w:t>
      </w:r>
      <w:r w:rsidRPr="00647691">
        <w:rPr>
          <w:rFonts w:cs="Modam" w:hint="cs"/>
          <w:sz w:val="20"/>
          <w:szCs w:val="20"/>
          <w:rtl/>
        </w:rPr>
        <w:t>ی</w:t>
      </w:r>
      <w:r w:rsidRPr="00647691">
        <w:rPr>
          <w:rFonts w:cs="Modam"/>
          <w:sz w:val="20"/>
          <w:szCs w:val="20"/>
          <w:rtl/>
        </w:rPr>
        <w:t xml:space="preserve"> </w:t>
      </w:r>
      <w:r w:rsidRPr="00647691">
        <w:rPr>
          <w:rFonts w:cs="Modam" w:hint="cs"/>
          <w:sz w:val="20"/>
          <w:szCs w:val="20"/>
          <w:rtl/>
        </w:rPr>
        <w:t>ی</w:t>
      </w:r>
      <w:r w:rsidRPr="00647691">
        <w:rPr>
          <w:rFonts w:cs="Modam" w:hint="eastAsia"/>
          <w:sz w:val="20"/>
          <w:szCs w:val="20"/>
          <w:rtl/>
        </w:rPr>
        <w:t>ا</w:t>
      </w:r>
      <w:r w:rsidRPr="00647691">
        <w:rPr>
          <w:rFonts w:cs="Modam"/>
          <w:sz w:val="20"/>
          <w:szCs w:val="20"/>
          <w:rtl/>
        </w:rPr>
        <w:t xml:space="preserve"> تغ</w:t>
      </w:r>
      <w:r w:rsidRPr="00647691">
        <w:rPr>
          <w:rFonts w:cs="Modam" w:hint="cs"/>
          <w:sz w:val="20"/>
          <w:szCs w:val="20"/>
          <w:rtl/>
        </w:rPr>
        <w:t>یی</w:t>
      </w:r>
      <w:r w:rsidRPr="00647691">
        <w:rPr>
          <w:rFonts w:cs="Modam" w:hint="eastAsia"/>
          <w:sz w:val="20"/>
          <w:szCs w:val="20"/>
          <w:rtl/>
        </w:rPr>
        <w:t>ر</w:t>
      </w:r>
      <w:r w:rsidRPr="00647691">
        <w:rPr>
          <w:rFonts w:cs="Modam"/>
          <w:sz w:val="20"/>
          <w:szCs w:val="20"/>
          <w:rtl/>
        </w:rPr>
        <w:t xml:space="preserve"> در درصدها (خارج از جزئ</w:t>
      </w:r>
      <w:r w:rsidRPr="00647691">
        <w:rPr>
          <w:rFonts w:cs="Modam" w:hint="cs"/>
          <w:sz w:val="20"/>
          <w:szCs w:val="20"/>
          <w:rtl/>
        </w:rPr>
        <w:t>ی</w:t>
      </w:r>
      <w:r w:rsidRPr="00647691">
        <w:rPr>
          <w:rFonts w:cs="Modam" w:hint="eastAsia"/>
          <w:sz w:val="20"/>
          <w:szCs w:val="20"/>
          <w:rtl/>
        </w:rPr>
        <w:t>ات</w:t>
      </w:r>
      <w:r w:rsidRPr="00647691">
        <w:rPr>
          <w:rFonts w:cs="Modam"/>
          <w:sz w:val="20"/>
          <w:szCs w:val="20"/>
          <w:rtl/>
        </w:rPr>
        <w:t xml:space="preserve"> روش الف و ب) بلامانع است؛ مشروط بر آنکه در مدل پ</w:t>
      </w:r>
      <w:r w:rsidRPr="00647691">
        <w:rPr>
          <w:rFonts w:cs="Modam" w:hint="cs"/>
          <w:sz w:val="20"/>
          <w:szCs w:val="20"/>
          <w:rtl/>
        </w:rPr>
        <w:t>ی</w:t>
      </w:r>
      <w:r w:rsidRPr="00647691">
        <w:rPr>
          <w:rFonts w:cs="Modam" w:hint="eastAsia"/>
          <w:sz w:val="20"/>
          <w:szCs w:val="20"/>
          <w:rtl/>
        </w:rPr>
        <w:t>شنهاد</w:t>
      </w:r>
      <w:r w:rsidRPr="00647691">
        <w:rPr>
          <w:rFonts w:cs="Modam" w:hint="cs"/>
          <w:sz w:val="20"/>
          <w:szCs w:val="20"/>
          <w:rtl/>
        </w:rPr>
        <w:t>ی</w:t>
      </w:r>
      <w:r w:rsidRPr="00647691">
        <w:rPr>
          <w:rFonts w:cs="Modam" w:hint="eastAsia"/>
          <w:sz w:val="20"/>
          <w:szCs w:val="20"/>
          <w:rtl/>
        </w:rPr>
        <w:t>،</w:t>
      </w:r>
      <w:r w:rsidRPr="00647691">
        <w:rPr>
          <w:rFonts w:cs="Modam"/>
          <w:sz w:val="20"/>
          <w:szCs w:val="20"/>
          <w:rtl/>
        </w:rPr>
        <w:t xml:space="preserve"> حداکثر ظرف مدت </w:t>
      </w:r>
      <w:r w:rsidRPr="00647691">
        <w:rPr>
          <w:rFonts w:cs="Modam"/>
          <w:sz w:val="20"/>
          <w:szCs w:val="20"/>
          <w:rtl/>
          <w:lang w:bidi="fa-IR"/>
        </w:rPr>
        <w:t>۶</w:t>
      </w:r>
      <w:r w:rsidRPr="00647691">
        <w:rPr>
          <w:rFonts w:cs="Modam"/>
          <w:sz w:val="20"/>
          <w:szCs w:val="20"/>
          <w:rtl/>
        </w:rPr>
        <w:t xml:space="preserve"> ماه </w:t>
      </w:r>
      <w:r w:rsidRPr="00647691">
        <w:rPr>
          <w:rFonts w:cs="Modam" w:hint="cs"/>
          <w:sz w:val="20"/>
          <w:szCs w:val="20"/>
          <w:rtl/>
        </w:rPr>
        <w:t>ی</w:t>
      </w:r>
      <w:r w:rsidRPr="00647691">
        <w:rPr>
          <w:rFonts w:cs="Modam" w:hint="eastAsia"/>
          <w:sz w:val="20"/>
          <w:szCs w:val="20"/>
          <w:rtl/>
        </w:rPr>
        <w:t>ا</w:t>
      </w:r>
      <w:r w:rsidRPr="00647691">
        <w:rPr>
          <w:rFonts w:cs="Modam"/>
          <w:sz w:val="20"/>
          <w:szCs w:val="20"/>
          <w:rtl/>
        </w:rPr>
        <w:t xml:space="preserve"> کمتر، وضع</w:t>
      </w:r>
      <w:r w:rsidRPr="00647691">
        <w:rPr>
          <w:rFonts w:cs="Modam" w:hint="cs"/>
          <w:sz w:val="20"/>
          <w:szCs w:val="20"/>
          <w:rtl/>
        </w:rPr>
        <w:t>ی</w:t>
      </w:r>
      <w:r w:rsidRPr="00647691">
        <w:rPr>
          <w:rFonts w:cs="Modam" w:hint="eastAsia"/>
          <w:sz w:val="20"/>
          <w:szCs w:val="20"/>
          <w:rtl/>
        </w:rPr>
        <w:t>ت</w:t>
      </w:r>
      <w:r w:rsidRPr="00647691">
        <w:rPr>
          <w:rFonts w:cs="Modam"/>
          <w:sz w:val="20"/>
          <w:szCs w:val="20"/>
          <w:rtl/>
        </w:rPr>
        <w:t xml:space="preserve"> مطالبات فرد به سقف «دو ماه حقوق معوق» برسد. اجرا</w:t>
      </w:r>
      <w:r w:rsidRPr="00647691">
        <w:rPr>
          <w:rFonts w:cs="Modam" w:hint="cs"/>
          <w:sz w:val="20"/>
          <w:szCs w:val="20"/>
          <w:rtl/>
        </w:rPr>
        <w:t>ی</w:t>
      </w:r>
      <w:r w:rsidRPr="00647691">
        <w:rPr>
          <w:rFonts w:cs="Modam"/>
          <w:sz w:val="20"/>
          <w:szCs w:val="20"/>
          <w:rtl/>
        </w:rPr>
        <w:t xml:space="preserve"> ا</w:t>
      </w:r>
      <w:r w:rsidRPr="00647691">
        <w:rPr>
          <w:rFonts w:cs="Modam" w:hint="cs"/>
          <w:sz w:val="20"/>
          <w:szCs w:val="20"/>
          <w:rtl/>
        </w:rPr>
        <w:t>ی</w:t>
      </w:r>
      <w:r w:rsidRPr="00647691">
        <w:rPr>
          <w:rFonts w:cs="Modam" w:hint="eastAsia"/>
          <w:sz w:val="20"/>
          <w:szCs w:val="20"/>
          <w:rtl/>
        </w:rPr>
        <w:t>ن</w:t>
      </w:r>
      <w:r w:rsidRPr="00647691">
        <w:rPr>
          <w:rFonts w:cs="Modam"/>
          <w:sz w:val="20"/>
          <w:szCs w:val="20"/>
          <w:rtl/>
        </w:rPr>
        <w:t xml:space="preserve"> تب</w:t>
      </w:r>
      <w:r w:rsidRPr="00647691">
        <w:rPr>
          <w:rFonts w:cs="Modam" w:hint="eastAsia"/>
          <w:sz w:val="20"/>
          <w:szCs w:val="20"/>
          <w:rtl/>
        </w:rPr>
        <w:t>صره</w:t>
      </w:r>
      <w:r w:rsidRPr="00647691">
        <w:rPr>
          <w:rFonts w:cs="Modam"/>
          <w:sz w:val="20"/>
          <w:szCs w:val="20"/>
          <w:rtl/>
        </w:rPr>
        <w:t xml:space="preserve"> ن</w:t>
      </w:r>
      <w:r w:rsidRPr="00647691">
        <w:rPr>
          <w:rFonts w:cs="Modam" w:hint="cs"/>
          <w:sz w:val="20"/>
          <w:szCs w:val="20"/>
          <w:rtl/>
        </w:rPr>
        <w:t>ی</w:t>
      </w:r>
      <w:r w:rsidRPr="00647691">
        <w:rPr>
          <w:rFonts w:cs="Modam" w:hint="eastAsia"/>
          <w:sz w:val="20"/>
          <w:szCs w:val="20"/>
          <w:rtl/>
        </w:rPr>
        <w:t>ز</w:t>
      </w:r>
      <w:r w:rsidRPr="00647691">
        <w:rPr>
          <w:rFonts w:cs="Modam"/>
          <w:sz w:val="20"/>
          <w:szCs w:val="20"/>
          <w:rtl/>
        </w:rPr>
        <w:t xml:space="preserve"> منوط به رعا</w:t>
      </w:r>
      <w:r w:rsidRPr="00647691">
        <w:rPr>
          <w:rFonts w:cs="Modam" w:hint="cs"/>
          <w:sz w:val="20"/>
          <w:szCs w:val="20"/>
          <w:rtl/>
        </w:rPr>
        <w:t>ی</w:t>
      </w:r>
      <w:r w:rsidRPr="00647691">
        <w:rPr>
          <w:rFonts w:cs="Modam" w:hint="eastAsia"/>
          <w:sz w:val="20"/>
          <w:szCs w:val="20"/>
          <w:rtl/>
        </w:rPr>
        <w:t>ت</w:t>
      </w:r>
      <w:r w:rsidRPr="00647691">
        <w:rPr>
          <w:rFonts w:cs="Modam"/>
          <w:sz w:val="20"/>
          <w:szCs w:val="20"/>
          <w:rtl/>
        </w:rPr>
        <w:t xml:space="preserve"> تشر</w:t>
      </w:r>
      <w:r w:rsidRPr="00647691">
        <w:rPr>
          <w:rFonts w:cs="Modam" w:hint="cs"/>
          <w:sz w:val="20"/>
          <w:szCs w:val="20"/>
          <w:rtl/>
        </w:rPr>
        <w:t>ی</w:t>
      </w:r>
      <w:r w:rsidRPr="00647691">
        <w:rPr>
          <w:rFonts w:cs="Modam" w:hint="eastAsia"/>
          <w:sz w:val="20"/>
          <w:szCs w:val="20"/>
          <w:rtl/>
        </w:rPr>
        <w:t>فات</w:t>
      </w:r>
      <w:r w:rsidRPr="00647691">
        <w:rPr>
          <w:rFonts w:cs="Modam"/>
          <w:sz w:val="20"/>
          <w:szCs w:val="20"/>
          <w:rtl/>
        </w:rPr>
        <w:t xml:space="preserve"> تبصره </w:t>
      </w:r>
      <w:r w:rsidRPr="00647691">
        <w:rPr>
          <w:rFonts w:cs="Modam"/>
          <w:sz w:val="20"/>
          <w:szCs w:val="20"/>
          <w:rtl/>
          <w:lang w:bidi="fa-IR"/>
        </w:rPr>
        <w:t>۲ (</w:t>
      </w:r>
      <w:r w:rsidRPr="00647691">
        <w:rPr>
          <w:rFonts w:cs="Modam"/>
          <w:sz w:val="20"/>
          <w:szCs w:val="20"/>
          <w:rtl/>
        </w:rPr>
        <w:t>تأ</w:t>
      </w:r>
      <w:r w:rsidRPr="00647691">
        <w:rPr>
          <w:rFonts w:cs="Modam" w:hint="cs"/>
          <w:sz w:val="20"/>
          <w:szCs w:val="20"/>
          <w:rtl/>
        </w:rPr>
        <w:t>یی</w:t>
      </w:r>
      <w:r w:rsidRPr="00647691">
        <w:rPr>
          <w:rFonts w:cs="Modam" w:hint="eastAsia"/>
          <w:sz w:val="20"/>
          <w:szCs w:val="20"/>
          <w:rtl/>
        </w:rPr>
        <w:t>د</w:t>
      </w:r>
      <w:r w:rsidRPr="00647691">
        <w:rPr>
          <w:rFonts w:cs="Modam"/>
          <w:sz w:val="20"/>
          <w:szCs w:val="20"/>
          <w:rtl/>
        </w:rPr>
        <w:t xml:space="preserve"> کتب</w:t>
      </w:r>
      <w:r w:rsidRPr="00647691">
        <w:rPr>
          <w:rFonts w:cs="Modam" w:hint="cs"/>
          <w:sz w:val="20"/>
          <w:szCs w:val="20"/>
          <w:rtl/>
        </w:rPr>
        <w:t>ی</w:t>
      </w:r>
      <w:r w:rsidRPr="00647691">
        <w:rPr>
          <w:rFonts w:cs="Modam"/>
          <w:sz w:val="20"/>
          <w:szCs w:val="20"/>
          <w:rtl/>
        </w:rPr>
        <w:t xml:space="preserve"> واحد مال</w:t>
      </w:r>
      <w:r w:rsidRPr="00647691">
        <w:rPr>
          <w:rFonts w:cs="Modam" w:hint="cs"/>
          <w:sz w:val="20"/>
          <w:szCs w:val="20"/>
          <w:rtl/>
        </w:rPr>
        <w:t>ی</w:t>
      </w:r>
      <w:r w:rsidRPr="00647691">
        <w:rPr>
          <w:rFonts w:cs="Modam"/>
          <w:sz w:val="20"/>
          <w:szCs w:val="20"/>
          <w:rtl/>
        </w:rPr>
        <w:t>) خواهد بود.</w:t>
      </w:r>
    </w:p>
    <w:p w14:paraId="2C0A0C79" w14:textId="6FFDFB36" w:rsidR="00BE595A" w:rsidRPr="00405EC1" w:rsidRDefault="00BE595A" w:rsidP="00405EC1">
      <w:pPr>
        <w:pStyle w:val="ListParagraph"/>
        <w:numPr>
          <w:ilvl w:val="0"/>
          <w:numId w:val="16"/>
        </w:numPr>
        <w:bidi/>
        <w:spacing w:after="0" w:line="360" w:lineRule="auto"/>
        <w:jc w:val="both"/>
        <w:rPr>
          <w:rFonts w:cs="Modam"/>
          <w:b/>
          <w:bCs/>
          <w:sz w:val="20"/>
          <w:szCs w:val="20"/>
          <w:lang w:bidi="fa-IR"/>
        </w:rPr>
      </w:pPr>
      <w:r w:rsidRPr="00405EC1">
        <w:rPr>
          <w:rFonts w:cs="Modam" w:hint="cs"/>
          <w:b/>
          <w:bCs/>
          <w:sz w:val="20"/>
          <w:szCs w:val="20"/>
          <w:rtl/>
          <w:lang w:bidi="fa-IR"/>
        </w:rPr>
        <w:t>محدودیت‌ها و ممنوعیت‌ها</w:t>
      </w:r>
    </w:p>
    <w:p w14:paraId="2BAB4AB5" w14:textId="77777777" w:rsidR="00987406" w:rsidRPr="00987406" w:rsidRDefault="00987406" w:rsidP="00987406">
      <w:pPr>
        <w:pStyle w:val="ListParagraph"/>
        <w:numPr>
          <w:ilvl w:val="0"/>
          <w:numId w:val="11"/>
        </w:numPr>
        <w:bidi/>
        <w:spacing w:after="0" w:line="360" w:lineRule="auto"/>
        <w:contextualSpacing w:val="0"/>
        <w:jc w:val="both"/>
        <w:rPr>
          <w:rFonts w:cs="Modam" w:hint="cs"/>
          <w:vanish/>
          <w:sz w:val="20"/>
          <w:szCs w:val="20"/>
          <w:rtl/>
          <w:lang w:bidi="fa-IR"/>
        </w:rPr>
      </w:pPr>
    </w:p>
    <w:p w14:paraId="188D3961" w14:textId="11E224D2" w:rsidR="00BE595A" w:rsidRPr="00BE595A" w:rsidRDefault="00BE595A" w:rsidP="00987406">
      <w:pPr>
        <w:numPr>
          <w:ilvl w:val="1"/>
          <w:numId w:val="11"/>
        </w:numPr>
        <w:bidi/>
        <w:spacing w:after="0" w:line="360" w:lineRule="auto"/>
        <w:jc w:val="both"/>
        <w:rPr>
          <w:rFonts w:cs="Modam"/>
          <w:sz w:val="20"/>
          <w:szCs w:val="20"/>
          <w:rtl/>
          <w:lang w:bidi="fa-IR"/>
        </w:rPr>
      </w:pPr>
      <w:r w:rsidRPr="00BE595A">
        <w:rPr>
          <w:rFonts w:cs="Modam" w:hint="cs"/>
          <w:sz w:val="20"/>
          <w:szCs w:val="20"/>
          <w:rtl/>
          <w:lang w:bidi="fa-IR"/>
        </w:rPr>
        <w:t>کارکنانی که حداقل 60 درصد از آخرین مساعده دریافتی خود را تسویه نکرده‌اند، مجاز به ثبت درخواست مساعده جدید نمی‌باشند.</w:t>
      </w:r>
    </w:p>
    <w:p w14:paraId="7CDEF349" w14:textId="77777777" w:rsidR="00BE595A" w:rsidRPr="00BE595A" w:rsidRDefault="00BE595A" w:rsidP="00987406">
      <w:pPr>
        <w:numPr>
          <w:ilvl w:val="1"/>
          <w:numId w:val="11"/>
        </w:numPr>
        <w:bidi/>
        <w:spacing w:after="0" w:line="360" w:lineRule="auto"/>
        <w:jc w:val="both"/>
        <w:rPr>
          <w:rFonts w:cs="Modam"/>
          <w:sz w:val="20"/>
          <w:szCs w:val="20"/>
          <w:rtl/>
          <w:lang w:bidi="fa-IR"/>
        </w:rPr>
      </w:pPr>
      <w:r w:rsidRPr="00BE595A">
        <w:rPr>
          <w:rFonts w:cs="Modam" w:hint="cs"/>
          <w:sz w:val="20"/>
          <w:szCs w:val="20"/>
          <w:rtl/>
          <w:lang w:bidi="fa-IR"/>
        </w:rPr>
        <w:t>دریافت مساعده منوط به داشتن حداقل یک ماه سابقه کاری در شرکت است و کارکنانی که کمتر از این مدت سابقه داشته باشند، امکان دریافت مساعده ندارند.</w:t>
      </w:r>
    </w:p>
    <w:p w14:paraId="6FA42055" w14:textId="6E88E030" w:rsidR="00BE595A" w:rsidRPr="00405EC1" w:rsidRDefault="00BE595A" w:rsidP="00405EC1">
      <w:pPr>
        <w:pStyle w:val="ListParagraph"/>
        <w:numPr>
          <w:ilvl w:val="0"/>
          <w:numId w:val="16"/>
        </w:numPr>
        <w:bidi/>
        <w:spacing w:after="0" w:line="360" w:lineRule="auto"/>
        <w:jc w:val="both"/>
        <w:rPr>
          <w:rFonts w:cs="Modam"/>
          <w:b/>
          <w:bCs/>
          <w:sz w:val="20"/>
          <w:szCs w:val="20"/>
          <w:lang w:bidi="fa-IR"/>
        </w:rPr>
      </w:pPr>
      <w:r w:rsidRPr="00405EC1">
        <w:rPr>
          <w:rFonts w:cs="Modam" w:hint="cs"/>
          <w:b/>
          <w:bCs/>
          <w:sz w:val="20"/>
          <w:szCs w:val="20"/>
          <w:rtl/>
          <w:lang w:bidi="fa-IR"/>
        </w:rPr>
        <w:t>سایر موارد</w:t>
      </w:r>
    </w:p>
    <w:p w14:paraId="7E263A26" w14:textId="77777777" w:rsidR="00987406" w:rsidRPr="00987406" w:rsidRDefault="00987406" w:rsidP="00987406">
      <w:pPr>
        <w:pStyle w:val="ListParagraph"/>
        <w:numPr>
          <w:ilvl w:val="0"/>
          <w:numId w:val="11"/>
        </w:numPr>
        <w:bidi/>
        <w:spacing w:after="0" w:line="360" w:lineRule="auto"/>
        <w:contextualSpacing w:val="0"/>
        <w:jc w:val="both"/>
        <w:rPr>
          <w:rFonts w:cs="Modam" w:hint="cs"/>
          <w:b/>
          <w:bCs/>
          <w:vanish/>
          <w:sz w:val="20"/>
          <w:szCs w:val="20"/>
          <w:rtl/>
          <w:lang w:bidi="fa-IR"/>
        </w:rPr>
      </w:pPr>
    </w:p>
    <w:p w14:paraId="0679604F" w14:textId="32659587" w:rsidR="00BE595A" w:rsidRPr="00BE595A" w:rsidRDefault="00BE595A" w:rsidP="00987406">
      <w:pPr>
        <w:numPr>
          <w:ilvl w:val="1"/>
          <w:numId w:val="11"/>
        </w:numPr>
        <w:bidi/>
        <w:spacing w:after="0" w:line="360" w:lineRule="auto"/>
        <w:jc w:val="both"/>
        <w:rPr>
          <w:rFonts w:cs="Modam"/>
          <w:sz w:val="20"/>
          <w:szCs w:val="20"/>
          <w:rtl/>
          <w:lang w:bidi="fa-IR"/>
        </w:rPr>
      </w:pPr>
      <w:r w:rsidRPr="00BE595A">
        <w:rPr>
          <w:rFonts w:cs="Modam" w:hint="cs"/>
          <w:b/>
          <w:bCs/>
          <w:sz w:val="20"/>
          <w:szCs w:val="20"/>
          <w:rtl/>
          <w:lang w:bidi="fa-IR"/>
        </w:rPr>
        <w:t>لزوم تأیید مسئول واحد و واحد مالی:</w:t>
      </w:r>
      <w:r w:rsidRPr="00BE595A">
        <w:rPr>
          <w:rFonts w:cs="Modam" w:hint="cs"/>
          <w:sz w:val="20"/>
          <w:szCs w:val="20"/>
          <w:rtl/>
          <w:lang w:bidi="fa-IR"/>
        </w:rPr>
        <w:t xml:space="preserve"> اخذ تأییدیه از مسئول واحد مربوطه و تأییدیه کتبی از واحد مالی جهت هرگونه پرداخت مساعده الزامی است.</w:t>
      </w:r>
    </w:p>
    <w:p w14:paraId="79705AE3" w14:textId="77777777" w:rsidR="00BE595A" w:rsidRPr="00BE595A" w:rsidRDefault="00BE595A" w:rsidP="00987406">
      <w:pPr>
        <w:numPr>
          <w:ilvl w:val="1"/>
          <w:numId w:val="11"/>
        </w:numPr>
        <w:bidi/>
        <w:spacing w:after="0" w:line="360" w:lineRule="auto"/>
        <w:jc w:val="both"/>
        <w:rPr>
          <w:rFonts w:cs="Modam"/>
          <w:sz w:val="20"/>
          <w:szCs w:val="20"/>
          <w:rtl/>
          <w:lang w:bidi="fa-IR"/>
        </w:rPr>
      </w:pPr>
      <w:r w:rsidRPr="00BE595A">
        <w:rPr>
          <w:rFonts w:cs="Modam" w:hint="cs"/>
          <w:sz w:val="20"/>
          <w:szCs w:val="20"/>
          <w:rtl/>
          <w:lang w:bidi="fa-IR"/>
        </w:rPr>
        <w:t>تأکید می‌شود که بدون اخذ هر دو تأییدیه با هم، پرداخت مساعده به هیچ عنوان مجاز نبوده و نباید قول مساعده یا تعهدی در این خصوص داده شود.</w:t>
      </w:r>
    </w:p>
    <w:p w14:paraId="665BAC66" w14:textId="77777777" w:rsidR="00BE595A" w:rsidRPr="00BE595A" w:rsidRDefault="00BE595A" w:rsidP="00987406">
      <w:pPr>
        <w:numPr>
          <w:ilvl w:val="1"/>
          <w:numId w:val="11"/>
        </w:numPr>
        <w:bidi/>
        <w:spacing w:after="0" w:line="360" w:lineRule="auto"/>
        <w:jc w:val="both"/>
        <w:rPr>
          <w:rFonts w:cs="Modam"/>
          <w:sz w:val="20"/>
          <w:szCs w:val="20"/>
          <w:rtl/>
          <w:lang w:bidi="fa-IR"/>
        </w:rPr>
      </w:pPr>
      <w:r w:rsidRPr="00BE595A">
        <w:rPr>
          <w:rFonts w:cs="Modam" w:hint="cs"/>
          <w:b/>
          <w:bCs/>
          <w:sz w:val="20"/>
          <w:szCs w:val="20"/>
          <w:rtl/>
          <w:lang w:bidi="fa-IR"/>
        </w:rPr>
        <w:t>تبصره 1:</w:t>
      </w:r>
      <w:r w:rsidRPr="00BE595A">
        <w:rPr>
          <w:rFonts w:cs="Modam" w:hint="cs"/>
          <w:sz w:val="20"/>
          <w:szCs w:val="20"/>
          <w:rtl/>
          <w:lang w:bidi="fa-IR"/>
        </w:rPr>
        <w:t xml:space="preserve"> در صورت اختلاف نظر (تأیید یکی و رد دیگری)، </w:t>
      </w:r>
      <w:r w:rsidRPr="00BE595A">
        <w:rPr>
          <w:rFonts w:cs="Modam" w:hint="cs"/>
          <w:b/>
          <w:bCs/>
          <w:sz w:val="20"/>
          <w:szCs w:val="20"/>
          <w:rtl/>
          <w:lang w:bidi="fa-IR"/>
        </w:rPr>
        <w:t>نتیجه نهایی رد درخواست</w:t>
      </w:r>
      <w:r w:rsidRPr="00BE595A">
        <w:rPr>
          <w:rFonts w:cs="Modam" w:hint="cs"/>
          <w:sz w:val="20"/>
          <w:szCs w:val="20"/>
          <w:rtl/>
          <w:lang w:bidi="fa-IR"/>
        </w:rPr>
        <w:t xml:space="preserve"> خواهد بود.</w:t>
      </w:r>
    </w:p>
    <w:p w14:paraId="65F1C1A9" w14:textId="77777777" w:rsidR="00BE595A" w:rsidRPr="00BE595A" w:rsidRDefault="00BE595A" w:rsidP="00987406">
      <w:pPr>
        <w:numPr>
          <w:ilvl w:val="1"/>
          <w:numId w:val="11"/>
        </w:numPr>
        <w:bidi/>
        <w:spacing w:after="0" w:line="360" w:lineRule="auto"/>
        <w:jc w:val="both"/>
        <w:rPr>
          <w:rFonts w:cs="Modam"/>
          <w:sz w:val="20"/>
          <w:szCs w:val="20"/>
          <w:rtl/>
          <w:lang w:bidi="fa-IR"/>
        </w:rPr>
      </w:pPr>
      <w:r w:rsidRPr="00BE595A">
        <w:rPr>
          <w:rFonts w:cs="Modam" w:hint="cs"/>
          <w:b/>
          <w:bCs/>
          <w:sz w:val="20"/>
          <w:szCs w:val="20"/>
          <w:rtl/>
          <w:lang w:bidi="fa-IR"/>
        </w:rPr>
        <w:t>واریز به شماره حساب حقوق:</w:t>
      </w:r>
      <w:r w:rsidRPr="00BE595A">
        <w:rPr>
          <w:rFonts w:cs="Modam" w:hint="cs"/>
          <w:sz w:val="20"/>
          <w:szCs w:val="20"/>
          <w:rtl/>
          <w:lang w:bidi="fa-IR"/>
        </w:rPr>
        <w:t xml:space="preserve"> پرداخت مساعده و حقوق تنها به شماره حسابی که برای دریافت حقوق پرسنل ثبت و تأیید شده است، امکان‌پذیر است. واریز به شماره حساب‌های دیگر به هیچ وجه مجاز نمی‌باشد.</w:t>
      </w:r>
    </w:p>
    <w:p w14:paraId="069F4CDC" w14:textId="77777777" w:rsidR="00BE595A" w:rsidRPr="00BE595A" w:rsidRDefault="00BE595A" w:rsidP="00987406">
      <w:pPr>
        <w:numPr>
          <w:ilvl w:val="1"/>
          <w:numId w:val="11"/>
        </w:numPr>
        <w:bidi/>
        <w:spacing w:after="0" w:line="360" w:lineRule="auto"/>
        <w:jc w:val="both"/>
        <w:rPr>
          <w:rFonts w:cs="Modam"/>
          <w:sz w:val="20"/>
          <w:szCs w:val="20"/>
          <w:rtl/>
          <w:lang w:bidi="fa-IR"/>
        </w:rPr>
      </w:pPr>
      <w:r w:rsidRPr="00BE595A">
        <w:rPr>
          <w:rFonts w:cs="Modam" w:hint="cs"/>
          <w:b/>
          <w:bCs/>
          <w:sz w:val="20"/>
          <w:szCs w:val="20"/>
          <w:rtl/>
          <w:lang w:bidi="fa-IR"/>
        </w:rPr>
        <w:t>ممنوعیت واریز به حساب غیر از پرسنل:</w:t>
      </w:r>
      <w:r w:rsidRPr="00BE595A">
        <w:rPr>
          <w:rFonts w:cs="Modam" w:hint="cs"/>
          <w:sz w:val="20"/>
          <w:szCs w:val="20"/>
          <w:rtl/>
          <w:lang w:bidi="fa-IR"/>
        </w:rPr>
        <w:t xml:space="preserve"> مساعده و حقوق صرفاً باید به حساب پرسنل مربوطه واریز شود و تحت هیچ شرایطی نباید به حساب افراد دیگر انتقال یابد.</w:t>
      </w:r>
    </w:p>
    <w:p w14:paraId="28544CF2" w14:textId="77777777" w:rsidR="00BE595A" w:rsidRPr="00BE595A" w:rsidRDefault="00BE595A" w:rsidP="00987406">
      <w:pPr>
        <w:numPr>
          <w:ilvl w:val="1"/>
          <w:numId w:val="11"/>
        </w:numPr>
        <w:bidi/>
        <w:spacing w:after="0" w:line="360" w:lineRule="auto"/>
        <w:jc w:val="both"/>
        <w:rPr>
          <w:rFonts w:cs="Modam"/>
          <w:sz w:val="20"/>
          <w:szCs w:val="20"/>
          <w:rtl/>
          <w:lang w:bidi="fa-IR"/>
        </w:rPr>
      </w:pPr>
      <w:r w:rsidRPr="00BE595A">
        <w:rPr>
          <w:rFonts w:cs="Modam" w:hint="cs"/>
          <w:b/>
          <w:bCs/>
          <w:sz w:val="20"/>
          <w:szCs w:val="20"/>
          <w:rtl/>
          <w:lang w:bidi="fa-IR"/>
        </w:rPr>
        <w:t>استعلام شماره حساب حقوق:</w:t>
      </w:r>
      <w:r w:rsidRPr="00BE595A">
        <w:rPr>
          <w:rFonts w:cs="Modam" w:hint="cs"/>
          <w:sz w:val="20"/>
          <w:szCs w:val="20"/>
          <w:rtl/>
          <w:lang w:bidi="fa-IR"/>
        </w:rPr>
        <w:t xml:space="preserve"> پیش از واریز هرگونه مبلغ، شماره حساب حقوق پرسنل باید از طریق خزانه‌داری دفتر مرکزی استعلام و تأیید شود.</w:t>
      </w:r>
    </w:p>
    <w:p w14:paraId="45189C28" w14:textId="77777777" w:rsidR="00BE595A" w:rsidRPr="00BE595A" w:rsidRDefault="00BE595A" w:rsidP="00987406">
      <w:pPr>
        <w:numPr>
          <w:ilvl w:val="1"/>
          <w:numId w:val="11"/>
        </w:numPr>
        <w:bidi/>
        <w:spacing w:after="0" w:line="360" w:lineRule="auto"/>
        <w:jc w:val="both"/>
        <w:rPr>
          <w:rFonts w:cs="Modam"/>
          <w:sz w:val="20"/>
          <w:szCs w:val="20"/>
          <w:rtl/>
          <w:lang w:bidi="fa-IR"/>
        </w:rPr>
      </w:pPr>
      <w:r w:rsidRPr="00BE595A">
        <w:rPr>
          <w:rFonts w:cs="Modam" w:hint="cs"/>
          <w:sz w:val="20"/>
          <w:szCs w:val="20"/>
          <w:rtl/>
          <w:lang w:bidi="fa-IR"/>
        </w:rPr>
        <w:lastRenderedPageBreak/>
        <w:t>تمامی درخواست‌های مساعده باید به‌صورت مکتوب و از طریق روال اداری تعریف‌شده در اتوماسیون به واحد مالی ارسال شود.</w:t>
      </w:r>
    </w:p>
    <w:p w14:paraId="5C2B85DE" w14:textId="77777777" w:rsidR="00BE595A" w:rsidRPr="00BE595A" w:rsidRDefault="00BE595A" w:rsidP="00987406">
      <w:pPr>
        <w:numPr>
          <w:ilvl w:val="1"/>
          <w:numId w:val="11"/>
        </w:numPr>
        <w:bidi/>
        <w:spacing w:after="0" w:line="360" w:lineRule="auto"/>
        <w:jc w:val="both"/>
        <w:rPr>
          <w:rFonts w:cs="Modam"/>
          <w:sz w:val="20"/>
          <w:szCs w:val="20"/>
          <w:rtl/>
          <w:lang w:bidi="fa-IR"/>
        </w:rPr>
      </w:pPr>
      <w:r w:rsidRPr="00BE595A">
        <w:rPr>
          <w:rFonts w:cs="Modam" w:hint="cs"/>
          <w:sz w:val="20"/>
          <w:szCs w:val="20"/>
          <w:rtl/>
          <w:lang w:bidi="fa-IR"/>
        </w:rPr>
        <w:t>این آیین‌نامه از تاریخ ابلاغ لازم‌الاجرا است و هرگونه تغییر در مفاد آن، تنها با تأیید مدیریت قابل اعمال خواهد بود.</w:t>
      </w:r>
    </w:p>
    <w:p w14:paraId="0CBB7F9A" w14:textId="0CBA2961" w:rsidR="00BE595A" w:rsidRPr="00BE595A" w:rsidRDefault="00BE595A" w:rsidP="00987406">
      <w:pPr>
        <w:numPr>
          <w:ilvl w:val="1"/>
          <w:numId w:val="11"/>
        </w:numPr>
        <w:bidi/>
        <w:spacing w:after="0" w:line="360" w:lineRule="auto"/>
        <w:jc w:val="both"/>
        <w:rPr>
          <w:rFonts w:cs="Modam"/>
          <w:sz w:val="20"/>
          <w:szCs w:val="20"/>
          <w:rtl/>
          <w:lang w:bidi="fa-IR"/>
        </w:rPr>
      </w:pPr>
      <w:r w:rsidRPr="00BE595A">
        <w:rPr>
          <w:rFonts w:cs="Modam" w:hint="cs"/>
          <w:b/>
          <w:bCs/>
          <w:sz w:val="20"/>
          <w:szCs w:val="20"/>
          <w:rtl/>
          <w:lang w:bidi="fa-IR"/>
        </w:rPr>
        <w:t>زمان‌بندی پاسخ‌دهی:</w:t>
      </w:r>
      <w:r w:rsidRPr="00BE595A">
        <w:rPr>
          <w:rFonts w:cs="Modam" w:hint="cs"/>
          <w:sz w:val="20"/>
          <w:szCs w:val="20"/>
          <w:rtl/>
          <w:lang w:bidi="fa-IR"/>
        </w:rPr>
        <w:t xml:space="preserve"> مسئول واحد و واحد مالی موظف‌اند نظر خود (تأیید/عدم تأیید) را حداکثر ظرف </w:t>
      </w:r>
      <w:r w:rsidRPr="00BE595A">
        <w:rPr>
          <w:rFonts w:cs="Modam" w:hint="cs"/>
          <w:b/>
          <w:bCs/>
          <w:sz w:val="20"/>
          <w:szCs w:val="20"/>
          <w:rtl/>
          <w:lang w:bidi="fa-IR"/>
        </w:rPr>
        <w:t>24ساعت</w:t>
      </w:r>
      <w:r w:rsidRPr="00BE595A">
        <w:rPr>
          <w:rFonts w:cs="Modam" w:hint="cs"/>
          <w:sz w:val="20"/>
          <w:szCs w:val="20"/>
          <w:rtl/>
          <w:lang w:bidi="fa-IR"/>
        </w:rPr>
        <w:t xml:space="preserve"> از زمان ارجاع درخواست در اتوماسیون اعلام نمایند.</w:t>
      </w:r>
    </w:p>
    <w:p w14:paraId="0BB840D1" w14:textId="77777777" w:rsidR="00FB415E" w:rsidRPr="00FB415E" w:rsidRDefault="00FB415E" w:rsidP="00FB415E">
      <w:pPr>
        <w:bidi/>
        <w:spacing w:after="0" w:line="360" w:lineRule="auto"/>
        <w:jc w:val="both"/>
        <w:rPr>
          <w:rFonts w:cs="Modam"/>
          <w:sz w:val="20"/>
          <w:szCs w:val="20"/>
          <w:lang w:bidi="fa-IR"/>
        </w:rPr>
      </w:pPr>
    </w:p>
    <w:sectPr w:rsidR="00FB415E" w:rsidRPr="00FB415E" w:rsidSect="004C1C41">
      <w:headerReference w:type="default" r:id="rId8"/>
      <w:pgSz w:w="11906" w:h="16838" w:code="9"/>
      <w:pgMar w:top="297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78D5" w14:textId="77777777" w:rsidR="003E7530" w:rsidRDefault="003E7530" w:rsidP="009131DD">
      <w:pPr>
        <w:spacing w:after="0" w:line="240" w:lineRule="auto"/>
      </w:pPr>
      <w:r>
        <w:separator/>
      </w:r>
    </w:p>
  </w:endnote>
  <w:endnote w:type="continuationSeparator" w:id="0">
    <w:p w14:paraId="34EEB572" w14:textId="77777777" w:rsidR="003E7530" w:rsidRDefault="003E7530" w:rsidP="0091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joman Max Black">
    <w:panose1 w:val="00000000000000000000"/>
    <w:charset w:val="00"/>
    <w:family w:val="auto"/>
    <w:pitch w:val="variable"/>
    <w:sig w:usb0="800020AF" w:usb1="8000006A" w:usb2="00000008" w:usb3="00000000" w:csb0="00000041" w:csb1="00000000"/>
  </w:font>
  <w:font w:name="Modam">
    <w:panose1 w:val="02000000040000000000"/>
    <w:charset w:val="B2"/>
    <w:family w:val="auto"/>
    <w:pitch w:val="variable"/>
    <w:sig w:usb0="00002001" w:usb1="00000000" w:usb2="00000008" w:usb3="00000000" w:csb0="00000040" w:csb1="00000000"/>
  </w:font>
  <w:font w:name="Anjoman Max">
    <w:altName w:val="Arial"/>
    <w:panose1 w:val="00000000000000000000"/>
    <w:charset w:val="00"/>
    <w:family w:val="auto"/>
    <w:pitch w:val="variable"/>
    <w:sig w:usb0="800020AF" w:usb1="8000006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0015" w14:textId="77777777" w:rsidR="003E7530" w:rsidRDefault="003E7530" w:rsidP="009131DD">
      <w:pPr>
        <w:spacing w:after="0" w:line="240" w:lineRule="auto"/>
      </w:pPr>
      <w:r>
        <w:separator/>
      </w:r>
    </w:p>
  </w:footnote>
  <w:footnote w:type="continuationSeparator" w:id="0">
    <w:p w14:paraId="2234ED91" w14:textId="77777777" w:rsidR="003E7530" w:rsidRDefault="003E7530" w:rsidP="00913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628D" w14:textId="7B83CD90" w:rsidR="004C1C41" w:rsidRDefault="005F518F" w:rsidP="005F518F">
    <w:pPr>
      <w:pStyle w:val="Header"/>
      <w:bidi/>
      <w:jc w:val="right"/>
      <w:rPr>
        <w:rFonts w:cs="Modam"/>
        <w:b/>
        <w:bCs/>
        <w:rtl/>
        <w:lang w:bidi="fa-IR"/>
      </w:rPr>
    </w:pPr>
    <w:r w:rsidRPr="005F518F">
      <w:rPr>
        <w:rFonts w:cs="Modam"/>
        <w:b/>
        <w:bCs/>
        <w:noProof/>
        <w:rtl/>
      </w:rPr>
      <w:t>آ</w:t>
    </w:r>
    <w:r w:rsidRPr="005F518F">
      <w:rPr>
        <w:rFonts w:cs="Modam" w:hint="cs"/>
        <w:b/>
        <w:bCs/>
        <w:noProof/>
        <w:rtl/>
      </w:rPr>
      <w:t>یی</w:t>
    </w:r>
    <w:r w:rsidRPr="005F518F">
      <w:rPr>
        <w:rFonts w:cs="Modam" w:hint="eastAsia"/>
        <w:b/>
        <w:bCs/>
        <w:noProof/>
        <w:rtl/>
      </w:rPr>
      <w:t>ن</w:t>
    </w:r>
    <w:r w:rsidRPr="005F518F">
      <w:rPr>
        <w:rFonts w:cs="Modam"/>
        <w:b/>
        <w:bCs/>
        <w:noProof/>
        <w:rtl/>
      </w:rPr>
      <w:t xml:space="preserve"> نامه پرداخت مساعده</w:t>
    </w:r>
    <w:r w:rsidR="004C1C41" w:rsidRPr="00A567E2">
      <w:rPr>
        <w:rFonts w:cs="Modam"/>
        <w:b/>
        <w:bCs/>
        <w:noProof/>
      </w:rPr>
      <w:drawing>
        <wp:anchor distT="0" distB="0" distL="114300" distR="114300" simplePos="0" relativeHeight="251659264" behindDoc="1" locked="0" layoutInCell="1" allowOverlap="1" wp14:anchorId="5CFBE0D2" wp14:editId="6A903492">
          <wp:simplePos x="0" y="0"/>
          <wp:positionH relativeFrom="column">
            <wp:posOffset>-929640</wp:posOffset>
          </wp:positionH>
          <wp:positionV relativeFrom="paragraph">
            <wp:posOffset>-449522</wp:posOffset>
          </wp:positionV>
          <wp:extent cx="7559675" cy="10693283"/>
          <wp:effectExtent l="0" t="0" r="3175" b="0"/>
          <wp:wrapNone/>
          <wp:docPr id="1640385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8551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3283"/>
                  </a:xfrm>
                  <a:prstGeom prst="rect">
                    <a:avLst/>
                  </a:prstGeom>
                </pic:spPr>
              </pic:pic>
            </a:graphicData>
          </a:graphic>
          <wp14:sizeRelH relativeFrom="margin">
            <wp14:pctWidth>0</wp14:pctWidth>
          </wp14:sizeRelH>
          <wp14:sizeRelV relativeFrom="margin">
            <wp14:pctHeight>0</wp14:pctHeight>
          </wp14:sizeRelV>
        </wp:anchor>
      </w:drawing>
    </w:r>
  </w:p>
  <w:p w14:paraId="50D634C5" w14:textId="77777777" w:rsidR="00A567E2" w:rsidRPr="00295943" w:rsidRDefault="00A567E2" w:rsidP="00A567E2">
    <w:pPr>
      <w:pStyle w:val="Header"/>
      <w:rPr>
        <w:rFonts w:cs="Modam"/>
        <w:b/>
        <w:bCs/>
        <w:sz w:val="4"/>
        <w:szCs w:val="4"/>
        <w:rtl/>
      </w:rPr>
    </w:pPr>
  </w:p>
  <w:p w14:paraId="1A44CD94" w14:textId="58EAE354" w:rsidR="004C1C41" w:rsidRDefault="004C1C41" w:rsidP="004C1C41">
    <w:pPr>
      <w:pStyle w:val="Header"/>
      <w:jc w:val="right"/>
      <w:rPr>
        <w:rtl/>
      </w:rPr>
    </w:pPr>
    <w:r>
      <w:rPr>
        <w:noProof/>
      </w:rPr>
      <mc:AlternateContent>
        <mc:Choice Requires="wps">
          <w:drawing>
            <wp:anchor distT="45720" distB="45720" distL="114300" distR="114300" simplePos="0" relativeHeight="251665408" behindDoc="0" locked="0" layoutInCell="1" allowOverlap="1" wp14:anchorId="102AA062" wp14:editId="57CD0104">
              <wp:simplePos x="0" y="0"/>
              <wp:positionH relativeFrom="column">
                <wp:posOffset>-426720</wp:posOffset>
              </wp:positionH>
              <wp:positionV relativeFrom="paragraph">
                <wp:posOffset>205740</wp:posOffset>
              </wp:positionV>
              <wp:extent cx="1272540" cy="304800"/>
              <wp:effectExtent l="0" t="0" r="0" b="0"/>
              <wp:wrapSquare wrapText="bothSides"/>
              <wp:docPr id="767464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304800"/>
                      </a:xfrm>
                      <a:prstGeom prst="rect">
                        <a:avLst/>
                      </a:prstGeom>
                      <a:noFill/>
                      <a:ln w="9525">
                        <a:noFill/>
                        <a:miter lim="800000"/>
                        <a:headEnd/>
                        <a:tailEnd/>
                      </a:ln>
                    </wps:spPr>
                    <wps:txbx>
                      <w:txbxContent>
                        <w:p w14:paraId="23C77268" w14:textId="1E5B15A7" w:rsidR="009131DD" w:rsidRPr="004C1C41" w:rsidRDefault="007E2786">
                          <w:pPr>
                            <w:rPr>
                              <w:rFonts w:ascii="Anjoman Max" w:hAnsi="Anjoman Max" w:cs="Anjoman Max"/>
                              <w:color w:val="000000" w:themeColor="text1"/>
                              <w:rtl/>
                              <w:lang w:bidi="fa-IR"/>
                            </w:rPr>
                          </w:pPr>
                          <w:r>
                            <w:rPr>
                              <w:rFonts w:ascii="Anjoman Max" w:hAnsi="Anjoman Max" w:cs="Anjoman Max"/>
                              <w:color w:val="000000" w:themeColor="text1"/>
                              <w:lang w:bidi="fa-IR"/>
                            </w:rPr>
                            <w:t>FI</w:t>
                          </w:r>
                          <w:r w:rsidR="009131DD" w:rsidRPr="004C1C41">
                            <w:rPr>
                              <w:rFonts w:ascii="Anjoman Max" w:hAnsi="Anjoman Max" w:cs="Anjoman Max"/>
                              <w:color w:val="000000" w:themeColor="text1"/>
                              <w:lang w:bidi="fa-IR"/>
                            </w:rPr>
                            <w:t>-WR-0</w:t>
                          </w:r>
                          <w:r w:rsidR="002A04E8">
                            <w:rPr>
                              <w:rFonts w:ascii="Anjoman Max" w:hAnsi="Anjoman Max" w:cs="Anjoman Max"/>
                              <w:color w:val="000000" w:themeColor="text1"/>
                              <w:lang w:bidi="fa-IR"/>
                            </w:rPr>
                            <w:t>0</w:t>
                          </w:r>
                          <w:r w:rsidR="009D0195">
                            <w:rPr>
                              <w:rFonts w:ascii="Anjoman Max" w:hAnsi="Anjoman Max" w:cs="Anjoman Max"/>
                              <w:color w:val="000000" w:themeColor="text1"/>
                              <w:lang w:bidi="fa-IR"/>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AA062" id="_x0000_t202" coordsize="21600,21600" o:spt="202" path="m,l,21600r21600,l21600,xe">
              <v:stroke joinstyle="miter"/>
              <v:path gradientshapeok="t" o:connecttype="rect"/>
            </v:shapetype>
            <v:shape id="Text Box 2" o:spid="_x0000_s1026" type="#_x0000_t202" style="position:absolute;left:0;text-align:left;margin-left:-33.6pt;margin-top:16.2pt;width:100.2pt;height: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" filled="f" stroked="f">
              <v:textbox>
                <w:txbxContent>
                  <w:p w14:paraId="23C77268" w14:textId="1E5B15A7" w:rsidR="009131DD" w:rsidRPr="004C1C41" w:rsidRDefault="007E2786">
                    <w:pPr>
                      <w:rPr>
                        <w:rFonts w:ascii="Anjoman Max" w:hAnsi="Anjoman Max" w:cs="Anjoman Max"/>
                        <w:color w:val="000000" w:themeColor="text1"/>
                        <w:rtl/>
                        <w:lang w:bidi="fa-IR"/>
                      </w:rPr>
                    </w:pPr>
                    <w:r>
                      <w:rPr>
                        <w:rFonts w:ascii="Anjoman Max" w:hAnsi="Anjoman Max" w:cs="Anjoman Max"/>
                        <w:color w:val="000000" w:themeColor="text1"/>
                        <w:lang w:bidi="fa-IR"/>
                      </w:rPr>
                      <w:t>FI</w:t>
                    </w:r>
                    <w:r w:rsidR="009131DD" w:rsidRPr="004C1C41">
                      <w:rPr>
                        <w:rFonts w:ascii="Anjoman Max" w:hAnsi="Anjoman Max" w:cs="Anjoman Max"/>
                        <w:color w:val="000000" w:themeColor="text1"/>
                        <w:lang w:bidi="fa-IR"/>
                      </w:rPr>
                      <w:t>-WR-0</w:t>
                    </w:r>
                    <w:r w:rsidR="002A04E8">
                      <w:rPr>
                        <w:rFonts w:ascii="Anjoman Max" w:hAnsi="Anjoman Max" w:cs="Anjoman Max"/>
                        <w:color w:val="000000" w:themeColor="text1"/>
                        <w:lang w:bidi="fa-IR"/>
                      </w:rPr>
                      <w:t>0</w:t>
                    </w:r>
                    <w:r w:rsidR="009D0195">
                      <w:rPr>
                        <w:rFonts w:ascii="Anjoman Max" w:hAnsi="Anjoman Max" w:cs="Anjoman Max"/>
                        <w:color w:val="000000" w:themeColor="text1"/>
                        <w:lang w:bidi="fa-IR"/>
                      </w:rPr>
                      <w:t>4</w:t>
                    </w:r>
                  </w:p>
                </w:txbxContent>
              </v:textbox>
              <w10:wrap type="square"/>
            </v:shape>
          </w:pict>
        </mc:Fallback>
      </mc:AlternateContent>
    </w:r>
  </w:p>
  <w:p w14:paraId="04715816" w14:textId="02F7FDCF" w:rsidR="004C1C41" w:rsidRPr="00295943" w:rsidRDefault="004C1C41" w:rsidP="004C1C41">
    <w:pPr>
      <w:pStyle w:val="Header"/>
      <w:jc w:val="right"/>
      <w:rPr>
        <w:sz w:val="20"/>
        <w:szCs w:val="20"/>
        <w:rtl/>
      </w:rPr>
    </w:pPr>
  </w:p>
  <w:p w14:paraId="5D0C2D3C" w14:textId="3AA7CFC0" w:rsidR="00D715CE" w:rsidRPr="00295943" w:rsidRDefault="00295943" w:rsidP="00295943">
    <w:pPr>
      <w:pStyle w:val="Header"/>
      <w:jc w:val="right"/>
      <w:rPr>
        <w:sz w:val="32"/>
        <w:szCs w:val="32"/>
        <w:rtl/>
      </w:rPr>
    </w:pPr>
    <w:r>
      <w:rPr>
        <w:noProof/>
      </w:rPr>
      <mc:AlternateContent>
        <mc:Choice Requires="wps">
          <w:drawing>
            <wp:anchor distT="45720" distB="45720" distL="114300" distR="114300" simplePos="0" relativeHeight="251663360" behindDoc="0" locked="0" layoutInCell="1" allowOverlap="1" wp14:anchorId="7F03D606" wp14:editId="203F455F">
              <wp:simplePos x="0" y="0"/>
              <wp:positionH relativeFrom="column">
                <wp:posOffset>83820</wp:posOffset>
              </wp:positionH>
              <wp:positionV relativeFrom="paragraph">
                <wp:posOffset>198120</wp:posOffset>
              </wp:positionV>
              <wp:extent cx="563880" cy="304800"/>
              <wp:effectExtent l="0" t="0" r="0" b="0"/>
              <wp:wrapSquare wrapText="bothSides"/>
              <wp:docPr id="821559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304800"/>
                      </a:xfrm>
                      <a:prstGeom prst="rect">
                        <a:avLst/>
                      </a:prstGeom>
                      <a:noFill/>
                      <a:ln w="9525">
                        <a:noFill/>
                        <a:miter lim="800000"/>
                        <a:headEnd/>
                        <a:tailEnd/>
                      </a:ln>
                    </wps:spPr>
                    <wps:txbx>
                      <w:txbxContent>
                        <w:p w14:paraId="337EFF4A" w14:textId="0D4418E4" w:rsidR="009131DD" w:rsidRPr="009131DD" w:rsidRDefault="009131DD">
                          <w:pPr>
                            <w:rPr>
                              <w:rFonts w:cs="Modam"/>
                              <w:color w:val="000000" w:themeColor="text1"/>
                            </w:rPr>
                          </w:pPr>
                          <w:r w:rsidRPr="009131DD">
                            <w:rPr>
                              <w:rFonts w:cs="Modam" w:hint="cs"/>
                              <w:color w:val="000000" w:themeColor="text1"/>
                              <w:rtl/>
                            </w:rPr>
                            <w:t>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3D606" id="_x0000_s1027" type="#_x0000_t202" style="position:absolute;left:0;text-align:left;margin-left:6.6pt;margin-top:15.6pt;width:44.4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" filled="f" stroked="f">
              <v:textbox>
                <w:txbxContent>
                  <w:p w14:paraId="337EFF4A" w14:textId="0D4418E4" w:rsidR="009131DD" w:rsidRPr="009131DD" w:rsidRDefault="009131DD">
                    <w:pPr>
                      <w:rPr>
                        <w:rFonts w:cs="Modam"/>
                        <w:color w:val="000000" w:themeColor="text1"/>
                      </w:rPr>
                    </w:pPr>
                    <w:r w:rsidRPr="009131DD">
                      <w:rPr>
                        <w:rFonts w:cs="Modam" w:hint="cs"/>
                        <w:color w:val="000000" w:themeColor="text1"/>
                        <w:rtl/>
                      </w:rPr>
                      <w:t>000</w:t>
                    </w:r>
                  </w:p>
                </w:txbxContent>
              </v:textbox>
              <w10:wrap type="square"/>
            </v:shape>
          </w:pict>
        </mc:Fallback>
      </mc:AlternateContent>
    </w:r>
  </w:p>
  <w:p w14:paraId="2BA867A9" w14:textId="404BE548" w:rsidR="004C1C41" w:rsidRPr="004C1C41" w:rsidRDefault="004C1C41" w:rsidP="004C1C41">
    <w:pPr>
      <w:pStyle w:val="Header"/>
      <w:jc w:val="right"/>
      <w:rPr>
        <w:rFonts w:cs="Modam"/>
        <w:b/>
        <w:bCs/>
        <w:sz w:val="40"/>
        <w:szCs w:val="40"/>
      </w:rPr>
    </w:pPr>
    <w:r>
      <w:rPr>
        <w:rFonts w:hint="cs"/>
        <w:rtl/>
      </w:rPr>
      <w:t xml:space="preserve">     </w:t>
    </w:r>
    <w:r w:rsidRPr="004C1C41">
      <w:rPr>
        <w:rFonts w:cs="Modam" w:hint="cs"/>
        <w:b/>
        <w:bCs/>
        <w:sz w:val="40"/>
        <w:szCs w:val="40"/>
        <w:rtl/>
      </w:rPr>
      <w:t xml:space="preserve">               </w:t>
    </w:r>
    <w:r w:rsidR="00F12E79" w:rsidRPr="00295943">
      <w:rPr>
        <w:rFonts w:cs="Modam" w:hint="cs"/>
        <w:b/>
        <w:bCs/>
        <w:sz w:val="44"/>
        <w:szCs w:val="44"/>
        <w:rtl/>
      </w:rPr>
      <w:t>مالی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09C"/>
    <w:multiLevelType w:val="multilevel"/>
    <w:tmpl w:val="6B982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E3546"/>
    <w:multiLevelType w:val="multilevel"/>
    <w:tmpl w:val="150C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677C3"/>
    <w:multiLevelType w:val="multilevel"/>
    <w:tmpl w:val="7414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03B9B"/>
    <w:multiLevelType w:val="hybridMultilevel"/>
    <w:tmpl w:val="AED24F7A"/>
    <w:lvl w:ilvl="0" w:tplc="C64E17A4">
      <w:start w:val="1"/>
      <w:numFmt w:val="decimal"/>
      <w:lvlText w:val="ماده %1:"/>
      <w:lvlJc w:val="left"/>
      <w:pPr>
        <w:ind w:left="720" w:hanging="360"/>
      </w:pPr>
      <w:rPr>
        <w:rFonts w:ascii="Anjoman Max Black" w:hAnsi="Anjoman Max Black" w:cs="Modam" w:hint="default"/>
        <w:b w:val="0"/>
        <w:i w:val="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D6F41"/>
    <w:multiLevelType w:val="multilevel"/>
    <w:tmpl w:val="BFD6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849AF"/>
    <w:multiLevelType w:val="multilevel"/>
    <w:tmpl w:val="0F36EFD0"/>
    <w:lvl w:ilvl="0">
      <w:start w:val="1"/>
      <w:numFmt w:val="decimal"/>
      <w:lvlText w:val="%1."/>
      <w:lvlJc w:val="left"/>
      <w:pPr>
        <w:ind w:left="360" w:hanging="360"/>
      </w:pPr>
      <w:rPr>
        <w:rFonts w:ascii="Anjoman Max" w:hAnsi="Anjoman Max" w:cs="Anjoman Max" w:hint="default"/>
      </w:rPr>
    </w:lvl>
    <w:lvl w:ilvl="1">
      <w:start w:val="1"/>
      <w:numFmt w:val="decimal"/>
      <w:lvlText w:val="%1.%2."/>
      <w:lvlJc w:val="left"/>
      <w:pPr>
        <w:ind w:left="792" w:hanging="432"/>
      </w:pPr>
      <w:rPr>
        <w:rFonts w:ascii="Anjoman Max" w:hAnsi="Anjoman Max" w:cs="Anjoman Max" w:hint="default"/>
        <w:b/>
        <w:bCs/>
      </w:rPr>
    </w:lvl>
    <w:lvl w:ilvl="2">
      <w:start w:val="1"/>
      <w:numFmt w:val="decimal"/>
      <w:lvlText w:val="%1.%2.%3."/>
      <w:lvlJc w:val="left"/>
      <w:pPr>
        <w:ind w:left="1224" w:hanging="504"/>
      </w:pPr>
      <w:rPr>
        <w:rFonts w:ascii="Anjoman Max" w:hAnsi="Anjoman Max" w:cs="Anjoman Max"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3D520C"/>
    <w:multiLevelType w:val="multilevel"/>
    <w:tmpl w:val="E2D6C926"/>
    <w:lvl w:ilvl="0">
      <w:start w:val="1"/>
      <w:numFmt w:val="decimal"/>
      <w:lvlText w:val="%1."/>
      <w:lvlJc w:val="left"/>
      <w:pPr>
        <w:ind w:left="360" w:hanging="360"/>
      </w:pPr>
      <w:rPr>
        <w:rFonts w:ascii="Anjoman Max" w:hAnsi="Anjoman Max" w:cs="Anjoman Max" w:hint="default"/>
      </w:rPr>
    </w:lvl>
    <w:lvl w:ilvl="1">
      <w:start w:val="1"/>
      <w:numFmt w:val="decimal"/>
      <w:lvlText w:val="%1.%2."/>
      <w:lvlJc w:val="left"/>
      <w:pPr>
        <w:ind w:left="792" w:hanging="432"/>
      </w:pPr>
      <w:rPr>
        <w:rFonts w:ascii="Anjoman Max" w:hAnsi="Anjoman Max" w:cs="Anjoman Max" w:hint="default"/>
      </w:rPr>
    </w:lvl>
    <w:lvl w:ilvl="2">
      <w:start w:val="1"/>
      <w:numFmt w:val="decimal"/>
      <w:lvlText w:val="%1.%2.%3."/>
      <w:lvlJc w:val="left"/>
      <w:pPr>
        <w:ind w:left="1224" w:hanging="504"/>
      </w:pPr>
      <w:rPr>
        <w:rFonts w:ascii="Anjoman Max" w:hAnsi="Anjoman Max" w:cs="Anjoman Max"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E30E0C"/>
    <w:multiLevelType w:val="multilevel"/>
    <w:tmpl w:val="E2D6C926"/>
    <w:lvl w:ilvl="0">
      <w:start w:val="1"/>
      <w:numFmt w:val="decimal"/>
      <w:lvlText w:val="%1."/>
      <w:lvlJc w:val="left"/>
      <w:pPr>
        <w:ind w:left="360" w:hanging="360"/>
      </w:pPr>
      <w:rPr>
        <w:rFonts w:ascii="Anjoman Max" w:hAnsi="Anjoman Max" w:cs="Anjoman Max" w:hint="default"/>
      </w:rPr>
    </w:lvl>
    <w:lvl w:ilvl="1">
      <w:start w:val="1"/>
      <w:numFmt w:val="decimal"/>
      <w:lvlText w:val="%1.%2."/>
      <w:lvlJc w:val="left"/>
      <w:pPr>
        <w:ind w:left="792" w:hanging="432"/>
      </w:pPr>
      <w:rPr>
        <w:rFonts w:ascii="Anjoman Max" w:hAnsi="Anjoman Max" w:cs="Anjoman Max" w:hint="default"/>
      </w:rPr>
    </w:lvl>
    <w:lvl w:ilvl="2">
      <w:start w:val="1"/>
      <w:numFmt w:val="decimal"/>
      <w:lvlText w:val="%1.%2.%3."/>
      <w:lvlJc w:val="left"/>
      <w:pPr>
        <w:ind w:left="1224" w:hanging="504"/>
      </w:pPr>
      <w:rPr>
        <w:rFonts w:ascii="Anjoman Max" w:hAnsi="Anjoman Max" w:cs="Anjoman Max"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CD18A3"/>
    <w:multiLevelType w:val="multilevel"/>
    <w:tmpl w:val="AB36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15FC9"/>
    <w:multiLevelType w:val="multilevel"/>
    <w:tmpl w:val="F7BE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151F55"/>
    <w:multiLevelType w:val="multilevel"/>
    <w:tmpl w:val="E2D6C926"/>
    <w:lvl w:ilvl="0">
      <w:start w:val="1"/>
      <w:numFmt w:val="decimal"/>
      <w:lvlText w:val="%1."/>
      <w:lvlJc w:val="left"/>
      <w:pPr>
        <w:ind w:left="360" w:hanging="360"/>
      </w:pPr>
      <w:rPr>
        <w:rFonts w:ascii="Anjoman Max" w:hAnsi="Anjoman Max" w:cs="Anjoman Max" w:hint="default"/>
      </w:rPr>
    </w:lvl>
    <w:lvl w:ilvl="1">
      <w:start w:val="1"/>
      <w:numFmt w:val="decimal"/>
      <w:lvlText w:val="%1.%2."/>
      <w:lvlJc w:val="left"/>
      <w:pPr>
        <w:ind w:left="792" w:hanging="432"/>
      </w:pPr>
      <w:rPr>
        <w:rFonts w:ascii="Anjoman Max" w:hAnsi="Anjoman Max" w:cs="Anjoman Max" w:hint="default"/>
      </w:rPr>
    </w:lvl>
    <w:lvl w:ilvl="2">
      <w:start w:val="1"/>
      <w:numFmt w:val="decimal"/>
      <w:lvlText w:val="%1.%2.%3."/>
      <w:lvlJc w:val="left"/>
      <w:pPr>
        <w:ind w:left="1224" w:hanging="504"/>
      </w:pPr>
      <w:rPr>
        <w:rFonts w:ascii="Anjoman Max" w:hAnsi="Anjoman Max" w:cs="Anjoman Max"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C40AC7"/>
    <w:multiLevelType w:val="multilevel"/>
    <w:tmpl w:val="E2D6C926"/>
    <w:lvl w:ilvl="0">
      <w:start w:val="1"/>
      <w:numFmt w:val="decimal"/>
      <w:lvlText w:val="%1."/>
      <w:lvlJc w:val="left"/>
      <w:pPr>
        <w:ind w:left="360" w:hanging="360"/>
      </w:pPr>
      <w:rPr>
        <w:rFonts w:ascii="Anjoman Max" w:hAnsi="Anjoman Max" w:cs="Anjoman Max" w:hint="default"/>
      </w:rPr>
    </w:lvl>
    <w:lvl w:ilvl="1">
      <w:start w:val="1"/>
      <w:numFmt w:val="decimal"/>
      <w:lvlText w:val="%1.%2."/>
      <w:lvlJc w:val="left"/>
      <w:pPr>
        <w:ind w:left="792" w:hanging="432"/>
      </w:pPr>
      <w:rPr>
        <w:rFonts w:ascii="Anjoman Max" w:hAnsi="Anjoman Max" w:cs="Anjoman Max" w:hint="default"/>
      </w:rPr>
    </w:lvl>
    <w:lvl w:ilvl="2">
      <w:start w:val="1"/>
      <w:numFmt w:val="decimal"/>
      <w:lvlText w:val="%1.%2.%3."/>
      <w:lvlJc w:val="left"/>
      <w:pPr>
        <w:ind w:left="1224" w:hanging="504"/>
      </w:pPr>
      <w:rPr>
        <w:rFonts w:ascii="Anjoman Max" w:hAnsi="Anjoman Max" w:cs="Anjoman Max"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187389"/>
    <w:multiLevelType w:val="multilevel"/>
    <w:tmpl w:val="3E90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2C3262"/>
    <w:multiLevelType w:val="multilevel"/>
    <w:tmpl w:val="1226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04E8C"/>
    <w:multiLevelType w:val="multilevel"/>
    <w:tmpl w:val="E2D6C926"/>
    <w:lvl w:ilvl="0">
      <w:start w:val="1"/>
      <w:numFmt w:val="decimal"/>
      <w:lvlText w:val="%1."/>
      <w:lvlJc w:val="left"/>
      <w:pPr>
        <w:ind w:left="360" w:hanging="360"/>
      </w:pPr>
      <w:rPr>
        <w:rFonts w:ascii="Anjoman Max" w:hAnsi="Anjoman Max" w:cs="Anjoman Max" w:hint="default"/>
      </w:rPr>
    </w:lvl>
    <w:lvl w:ilvl="1">
      <w:start w:val="1"/>
      <w:numFmt w:val="decimal"/>
      <w:lvlText w:val="%1.%2."/>
      <w:lvlJc w:val="left"/>
      <w:pPr>
        <w:ind w:left="792" w:hanging="432"/>
      </w:pPr>
      <w:rPr>
        <w:rFonts w:ascii="Anjoman Max" w:hAnsi="Anjoman Max" w:cs="Anjoman Max" w:hint="default"/>
      </w:rPr>
    </w:lvl>
    <w:lvl w:ilvl="2">
      <w:start w:val="1"/>
      <w:numFmt w:val="decimal"/>
      <w:lvlText w:val="%1.%2.%3."/>
      <w:lvlJc w:val="left"/>
      <w:pPr>
        <w:ind w:left="1224" w:hanging="504"/>
      </w:pPr>
      <w:rPr>
        <w:rFonts w:ascii="Anjoman Max" w:hAnsi="Anjoman Max" w:cs="Anjoman Max"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242F99"/>
    <w:multiLevelType w:val="multilevel"/>
    <w:tmpl w:val="891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131C4"/>
    <w:multiLevelType w:val="multilevel"/>
    <w:tmpl w:val="CF94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B6447"/>
    <w:multiLevelType w:val="multilevel"/>
    <w:tmpl w:val="0F36EFD0"/>
    <w:lvl w:ilvl="0">
      <w:start w:val="1"/>
      <w:numFmt w:val="decimal"/>
      <w:lvlText w:val="%1."/>
      <w:lvlJc w:val="left"/>
      <w:pPr>
        <w:ind w:left="360" w:hanging="360"/>
      </w:pPr>
      <w:rPr>
        <w:rFonts w:ascii="Anjoman Max" w:hAnsi="Anjoman Max" w:cs="Anjoman Max" w:hint="default"/>
      </w:rPr>
    </w:lvl>
    <w:lvl w:ilvl="1">
      <w:start w:val="1"/>
      <w:numFmt w:val="decimal"/>
      <w:lvlText w:val="%1.%2."/>
      <w:lvlJc w:val="left"/>
      <w:pPr>
        <w:ind w:left="792" w:hanging="432"/>
      </w:pPr>
      <w:rPr>
        <w:rFonts w:ascii="Anjoman Max" w:hAnsi="Anjoman Max" w:cs="Anjoman Max" w:hint="default"/>
        <w:b/>
        <w:bCs/>
      </w:rPr>
    </w:lvl>
    <w:lvl w:ilvl="2">
      <w:start w:val="1"/>
      <w:numFmt w:val="decimal"/>
      <w:lvlText w:val="%1.%2.%3."/>
      <w:lvlJc w:val="left"/>
      <w:pPr>
        <w:ind w:left="1224" w:hanging="504"/>
      </w:pPr>
      <w:rPr>
        <w:rFonts w:ascii="Anjoman Max" w:hAnsi="Anjoman Max" w:cs="Anjoman Max"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DA2562"/>
    <w:multiLevelType w:val="multilevel"/>
    <w:tmpl w:val="0F36EFD0"/>
    <w:lvl w:ilvl="0">
      <w:start w:val="1"/>
      <w:numFmt w:val="decimal"/>
      <w:lvlText w:val="%1."/>
      <w:lvlJc w:val="left"/>
      <w:pPr>
        <w:ind w:left="360" w:hanging="360"/>
      </w:pPr>
      <w:rPr>
        <w:rFonts w:ascii="Anjoman Max" w:hAnsi="Anjoman Max" w:cs="Anjoman Max" w:hint="default"/>
      </w:rPr>
    </w:lvl>
    <w:lvl w:ilvl="1">
      <w:start w:val="1"/>
      <w:numFmt w:val="decimal"/>
      <w:lvlText w:val="%1.%2."/>
      <w:lvlJc w:val="left"/>
      <w:pPr>
        <w:ind w:left="792" w:hanging="432"/>
      </w:pPr>
      <w:rPr>
        <w:rFonts w:ascii="Anjoman Max" w:hAnsi="Anjoman Max" w:cs="Anjoman Max" w:hint="default"/>
        <w:b/>
        <w:bCs/>
      </w:rPr>
    </w:lvl>
    <w:lvl w:ilvl="2">
      <w:start w:val="1"/>
      <w:numFmt w:val="decimal"/>
      <w:lvlText w:val="%1.%2.%3."/>
      <w:lvlJc w:val="left"/>
      <w:pPr>
        <w:ind w:left="1224" w:hanging="504"/>
      </w:pPr>
      <w:rPr>
        <w:rFonts w:ascii="Anjoman Max" w:hAnsi="Anjoman Max" w:cs="Anjoman Max"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864416">
    <w:abstractNumId w:val="7"/>
  </w:num>
  <w:num w:numId="2" w16cid:durableId="1592006385">
    <w:abstractNumId w:val="4"/>
  </w:num>
  <w:num w:numId="3" w16cid:durableId="356779747">
    <w:abstractNumId w:val="15"/>
  </w:num>
  <w:num w:numId="4" w16cid:durableId="564485302">
    <w:abstractNumId w:val="16"/>
  </w:num>
  <w:num w:numId="5" w16cid:durableId="982082678">
    <w:abstractNumId w:val="1"/>
  </w:num>
  <w:num w:numId="6" w16cid:durableId="1052846367">
    <w:abstractNumId w:val="13"/>
  </w:num>
  <w:num w:numId="7" w16cid:durableId="954600389">
    <w:abstractNumId w:val="9"/>
  </w:num>
  <w:num w:numId="8" w16cid:durableId="961349168">
    <w:abstractNumId w:val="12"/>
  </w:num>
  <w:num w:numId="9" w16cid:durableId="1865484978">
    <w:abstractNumId w:val="2"/>
  </w:num>
  <w:num w:numId="10" w16cid:durableId="697124151">
    <w:abstractNumId w:val="0"/>
  </w:num>
  <w:num w:numId="11" w16cid:durableId="951402259">
    <w:abstractNumId w:val="18"/>
  </w:num>
  <w:num w:numId="12" w16cid:durableId="680157539">
    <w:abstractNumId w:val="8"/>
  </w:num>
  <w:num w:numId="13" w16cid:durableId="407576014">
    <w:abstractNumId w:val="10"/>
  </w:num>
  <w:num w:numId="14" w16cid:durableId="1630864785">
    <w:abstractNumId w:val="6"/>
  </w:num>
  <w:num w:numId="15" w16cid:durableId="308559143">
    <w:abstractNumId w:val="11"/>
  </w:num>
  <w:num w:numId="16" w16cid:durableId="1614483416">
    <w:abstractNumId w:val="3"/>
  </w:num>
  <w:num w:numId="17" w16cid:durableId="389961191">
    <w:abstractNumId w:val="14"/>
  </w:num>
  <w:num w:numId="18" w16cid:durableId="1612085772">
    <w:abstractNumId w:val="17"/>
  </w:num>
  <w:num w:numId="19" w16cid:durableId="3402842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DD"/>
    <w:rsid w:val="00005790"/>
    <w:rsid w:val="000067F6"/>
    <w:rsid w:val="0001169B"/>
    <w:rsid w:val="000125F2"/>
    <w:rsid w:val="000149D2"/>
    <w:rsid w:val="000248B1"/>
    <w:rsid w:val="00027C29"/>
    <w:rsid w:val="0005627E"/>
    <w:rsid w:val="0006055C"/>
    <w:rsid w:val="000640FF"/>
    <w:rsid w:val="00084376"/>
    <w:rsid w:val="00086881"/>
    <w:rsid w:val="00093020"/>
    <w:rsid w:val="000933D3"/>
    <w:rsid w:val="00094AD6"/>
    <w:rsid w:val="00096649"/>
    <w:rsid w:val="000A5F68"/>
    <w:rsid w:val="000C37AC"/>
    <w:rsid w:val="000C6929"/>
    <w:rsid w:val="000C7FAF"/>
    <w:rsid w:val="000D1A10"/>
    <w:rsid w:val="000D6F3F"/>
    <w:rsid w:val="000E0B01"/>
    <w:rsid w:val="000F33E8"/>
    <w:rsid w:val="001009AA"/>
    <w:rsid w:val="0012365F"/>
    <w:rsid w:val="00127846"/>
    <w:rsid w:val="00132269"/>
    <w:rsid w:val="00151038"/>
    <w:rsid w:val="001619E9"/>
    <w:rsid w:val="00164946"/>
    <w:rsid w:val="001720DA"/>
    <w:rsid w:val="00174632"/>
    <w:rsid w:val="00182F16"/>
    <w:rsid w:val="001867C8"/>
    <w:rsid w:val="00186CD9"/>
    <w:rsid w:val="001A7A22"/>
    <w:rsid w:val="001B3DB4"/>
    <w:rsid w:val="001D7031"/>
    <w:rsid w:val="001E6981"/>
    <w:rsid w:val="001F191B"/>
    <w:rsid w:val="001F24E3"/>
    <w:rsid w:val="001F7D8E"/>
    <w:rsid w:val="00213BA0"/>
    <w:rsid w:val="002150E8"/>
    <w:rsid w:val="0022380B"/>
    <w:rsid w:val="00223F5F"/>
    <w:rsid w:val="0023409D"/>
    <w:rsid w:val="00254575"/>
    <w:rsid w:val="00264D79"/>
    <w:rsid w:val="00266140"/>
    <w:rsid w:val="00272A1D"/>
    <w:rsid w:val="00274C4E"/>
    <w:rsid w:val="00276E03"/>
    <w:rsid w:val="00295943"/>
    <w:rsid w:val="002A04E8"/>
    <w:rsid w:val="002A0B56"/>
    <w:rsid w:val="002B24C1"/>
    <w:rsid w:val="002C50FD"/>
    <w:rsid w:val="002C6BB3"/>
    <w:rsid w:val="002D2B7D"/>
    <w:rsid w:val="002D318B"/>
    <w:rsid w:val="002D6652"/>
    <w:rsid w:val="002D69DC"/>
    <w:rsid w:val="002D7EC6"/>
    <w:rsid w:val="002E5E38"/>
    <w:rsid w:val="002F146E"/>
    <w:rsid w:val="002F373B"/>
    <w:rsid w:val="003063BC"/>
    <w:rsid w:val="00320414"/>
    <w:rsid w:val="00321CD7"/>
    <w:rsid w:val="00323012"/>
    <w:rsid w:val="003430DB"/>
    <w:rsid w:val="003452B1"/>
    <w:rsid w:val="003625D3"/>
    <w:rsid w:val="00366C21"/>
    <w:rsid w:val="003759C1"/>
    <w:rsid w:val="00381DC4"/>
    <w:rsid w:val="00390213"/>
    <w:rsid w:val="003A7A19"/>
    <w:rsid w:val="003B2A7C"/>
    <w:rsid w:val="003B6BE9"/>
    <w:rsid w:val="003C14B3"/>
    <w:rsid w:val="003C5BD2"/>
    <w:rsid w:val="003D025C"/>
    <w:rsid w:val="003D497E"/>
    <w:rsid w:val="003E7530"/>
    <w:rsid w:val="004041DF"/>
    <w:rsid w:val="00405EC1"/>
    <w:rsid w:val="00406A69"/>
    <w:rsid w:val="004158EE"/>
    <w:rsid w:val="00415E82"/>
    <w:rsid w:val="00440C4F"/>
    <w:rsid w:val="0045388A"/>
    <w:rsid w:val="00454F94"/>
    <w:rsid w:val="00457474"/>
    <w:rsid w:val="00470445"/>
    <w:rsid w:val="004833D3"/>
    <w:rsid w:val="00484F1D"/>
    <w:rsid w:val="00487710"/>
    <w:rsid w:val="004B4356"/>
    <w:rsid w:val="004C1C41"/>
    <w:rsid w:val="004C7C03"/>
    <w:rsid w:val="004E249D"/>
    <w:rsid w:val="004E4B7B"/>
    <w:rsid w:val="00502808"/>
    <w:rsid w:val="00507118"/>
    <w:rsid w:val="00510CB8"/>
    <w:rsid w:val="0051646F"/>
    <w:rsid w:val="005175AD"/>
    <w:rsid w:val="00530852"/>
    <w:rsid w:val="00535F32"/>
    <w:rsid w:val="005365B5"/>
    <w:rsid w:val="00544F11"/>
    <w:rsid w:val="0057547D"/>
    <w:rsid w:val="005B5E86"/>
    <w:rsid w:val="005B634F"/>
    <w:rsid w:val="005C1658"/>
    <w:rsid w:val="005C2B7E"/>
    <w:rsid w:val="005C6534"/>
    <w:rsid w:val="005C7ED7"/>
    <w:rsid w:val="005D1AD1"/>
    <w:rsid w:val="005D619E"/>
    <w:rsid w:val="005F1680"/>
    <w:rsid w:val="005F518F"/>
    <w:rsid w:val="00606D65"/>
    <w:rsid w:val="00610B50"/>
    <w:rsid w:val="00630ACC"/>
    <w:rsid w:val="006367BD"/>
    <w:rsid w:val="0064367F"/>
    <w:rsid w:val="00647691"/>
    <w:rsid w:val="0065671D"/>
    <w:rsid w:val="006608CD"/>
    <w:rsid w:val="0068172E"/>
    <w:rsid w:val="00693040"/>
    <w:rsid w:val="006B28B7"/>
    <w:rsid w:val="006C0447"/>
    <w:rsid w:val="006C2A47"/>
    <w:rsid w:val="006D0B03"/>
    <w:rsid w:val="006D2518"/>
    <w:rsid w:val="006D6C36"/>
    <w:rsid w:val="006E041D"/>
    <w:rsid w:val="006E29D1"/>
    <w:rsid w:val="006F00B3"/>
    <w:rsid w:val="006F303B"/>
    <w:rsid w:val="006F43B9"/>
    <w:rsid w:val="006F608E"/>
    <w:rsid w:val="007118B7"/>
    <w:rsid w:val="00714FB6"/>
    <w:rsid w:val="00717F1A"/>
    <w:rsid w:val="007334D7"/>
    <w:rsid w:val="0073554E"/>
    <w:rsid w:val="007418CA"/>
    <w:rsid w:val="0074204F"/>
    <w:rsid w:val="00762E10"/>
    <w:rsid w:val="00771BAD"/>
    <w:rsid w:val="00785766"/>
    <w:rsid w:val="00787E42"/>
    <w:rsid w:val="0079161D"/>
    <w:rsid w:val="007A4692"/>
    <w:rsid w:val="007B2C6C"/>
    <w:rsid w:val="007B42AF"/>
    <w:rsid w:val="007B6328"/>
    <w:rsid w:val="007C7484"/>
    <w:rsid w:val="007D6093"/>
    <w:rsid w:val="007D7D3C"/>
    <w:rsid w:val="007E2786"/>
    <w:rsid w:val="007E6A45"/>
    <w:rsid w:val="007E77D5"/>
    <w:rsid w:val="00811CB6"/>
    <w:rsid w:val="0081289D"/>
    <w:rsid w:val="00821F0D"/>
    <w:rsid w:val="00825DDB"/>
    <w:rsid w:val="008261FF"/>
    <w:rsid w:val="00834A8C"/>
    <w:rsid w:val="008412CA"/>
    <w:rsid w:val="0084418C"/>
    <w:rsid w:val="00845264"/>
    <w:rsid w:val="008465D4"/>
    <w:rsid w:val="0085002A"/>
    <w:rsid w:val="008533E1"/>
    <w:rsid w:val="00857512"/>
    <w:rsid w:val="008713C4"/>
    <w:rsid w:val="00877CBB"/>
    <w:rsid w:val="00892E36"/>
    <w:rsid w:val="00895AD2"/>
    <w:rsid w:val="008A5291"/>
    <w:rsid w:val="008D1D5B"/>
    <w:rsid w:val="008D5269"/>
    <w:rsid w:val="008E1AEF"/>
    <w:rsid w:val="008E459A"/>
    <w:rsid w:val="008F7B26"/>
    <w:rsid w:val="009043FD"/>
    <w:rsid w:val="00911372"/>
    <w:rsid w:val="009131DD"/>
    <w:rsid w:val="00914572"/>
    <w:rsid w:val="00914E62"/>
    <w:rsid w:val="009713DC"/>
    <w:rsid w:val="00971597"/>
    <w:rsid w:val="0097453C"/>
    <w:rsid w:val="00983BD6"/>
    <w:rsid w:val="00987406"/>
    <w:rsid w:val="00990533"/>
    <w:rsid w:val="009A500F"/>
    <w:rsid w:val="009A797B"/>
    <w:rsid w:val="009D0195"/>
    <w:rsid w:val="009E16FA"/>
    <w:rsid w:val="00A043D9"/>
    <w:rsid w:val="00A13BCB"/>
    <w:rsid w:val="00A17192"/>
    <w:rsid w:val="00A22623"/>
    <w:rsid w:val="00A22C75"/>
    <w:rsid w:val="00A2502C"/>
    <w:rsid w:val="00A348DA"/>
    <w:rsid w:val="00A34D82"/>
    <w:rsid w:val="00A353F2"/>
    <w:rsid w:val="00A3637D"/>
    <w:rsid w:val="00A420A2"/>
    <w:rsid w:val="00A53DAB"/>
    <w:rsid w:val="00A567E2"/>
    <w:rsid w:val="00A63A48"/>
    <w:rsid w:val="00A75BC7"/>
    <w:rsid w:val="00A77D33"/>
    <w:rsid w:val="00A92F94"/>
    <w:rsid w:val="00AB3113"/>
    <w:rsid w:val="00AB53A0"/>
    <w:rsid w:val="00AC24E8"/>
    <w:rsid w:val="00AF20A4"/>
    <w:rsid w:val="00B11D93"/>
    <w:rsid w:val="00B12595"/>
    <w:rsid w:val="00B15F27"/>
    <w:rsid w:val="00B24516"/>
    <w:rsid w:val="00B26940"/>
    <w:rsid w:val="00B34B15"/>
    <w:rsid w:val="00B42BD9"/>
    <w:rsid w:val="00B62D6D"/>
    <w:rsid w:val="00B750C5"/>
    <w:rsid w:val="00B87618"/>
    <w:rsid w:val="00BA2626"/>
    <w:rsid w:val="00BA7903"/>
    <w:rsid w:val="00BC5E0D"/>
    <w:rsid w:val="00BD2133"/>
    <w:rsid w:val="00BD24AB"/>
    <w:rsid w:val="00BD5D9C"/>
    <w:rsid w:val="00BD7187"/>
    <w:rsid w:val="00BE3143"/>
    <w:rsid w:val="00BE595A"/>
    <w:rsid w:val="00BF11E6"/>
    <w:rsid w:val="00C053A4"/>
    <w:rsid w:val="00C112CF"/>
    <w:rsid w:val="00C128E4"/>
    <w:rsid w:val="00C133FC"/>
    <w:rsid w:val="00C139A8"/>
    <w:rsid w:val="00C22D86"/>
    <w:rsid w:val="00C26521"/>
    <w:rsid w:val="00C338FB"/>
    <w:rsid w:val="00C35F67"/>
    <w:rsid w:val="00C51091"/>
    <w:rsid w:val="00C73594"/>
    <w:rsid w:val="00C75B8D"/>
    <w:rsid w:val="00C76F7F"/>
    <w:rsid w:val="00C94DB5"/>
    <w:rsid w:val="00C972D8"/>
    <w:rsid w:val="00C972FF"/>
    <w:rsid w:val="00CA09C8"/>
    <w:rsid w:val="00CA75B4"/>
    <w:rsid w:val="00CC257A"/>
    <w:rsid w:val="00CD10F5"/>
    <w:rsid w:val="00CD1FA5"/>
    <w:rsid w:val="00CD28D1"/>
    <w:rsid w:val="00CF7D06"/>
    <w:rsid w:val="00D059B4"/>
    <w:rsid w:val="00D234D7"/>
    <w:rsid w:val="00D272C2"/>
    <w:rsid w:val="00D27C1B"/>
    <w:rsid w:val="00D302E5"/>
    <w:rsid w:val="00D41708"/>
    <w:rsid w:val="00D56A34"/>
    <w:rsid w:val="00D715CE"/>
    <w:rsid w:val="00D85D05"/>
    <w:rsid w:val="00D917D4"/>
    <w:rsid w:val="00D94D5C"/>
    <w:rsid w:val="00D96351"/>
    <w:rsid w:val="00DB166B"/>
    <w:rsid w:val="00DE2894"/>
    <w:rsid w:val="00DF52DC"/>
    <w:rsid w:val="00E010D9"/>
    <w:rsid w:val="00E346F1"/>
    <w:rsid w:val="00E411DE"/>
    <w:rsid w:val="00E44207"/>
    <w:rsid w:val="00E548B7"/>
    <w:rsid w:val="00E578E5"/>
    <w:rsid w:val="00E60822"/>
    <w:rsid w:val="00E71747"/>
    <w:rsid w:val="00E77BBF"/>
    <w:rsid w:val="00E9319C"/>
    <w:rsid w:val="00EA0409"/>
    <w:rsid w:val="00EA188A"/>
    <w:rsid w:val="00EA297E"/>
    <w:rsid w:val="00EB4E38"/>
    <w:rsid w:val="00EC6FE0"/>
    <w:rsid w:val="00ED2A60"/>
    <w:rsid w:val="00EE32F0"/>
    <w:rsid w:val="00F024B4"/>
    <w:rsid w:val="00F12E79"/>
    <w:rsid w:val="00F13067"/>
    <w:rsid w:val="00F1425F"/>
    <w:rsid w:val="00F325B0"/>
    <w:rsid w:val="00F345DF"/>
    <w:rsid w:val="00F40567"/>
    <w:rsid w:val="00F428AD"/>
    <w:rsid w:val="00F57F4A"/>
    <w:rsid w:val="00F61E05"/>
    <w:rsid w:val="00F950F4"/>
    <w:rsid w:val="00FB415E"/>
    <w:rsid w:val="00FB73D2"/>
    <w:rsid w:val="00FD7620"/>
    <w:rsid w:val="00FE010F"/>
    <w:rsid w:val="00FE5C84"/>
    <w:rsid w:val="00FF5422"/>
    <w:rsid w:val="00FF5DF5"/>
    <w:rsid w:val="00FF7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FC01B"/>
  <w15:chartTrackingRefBased/>
  <w15:docId w15:val="{68A927B9-ED23-441D-AF49-6D47F9C9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1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1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31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1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31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1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31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1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1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1DD"/>
    <w:rPr>
      <w:rFonts w:eastAsiaTheme="majorEastAsia" w:cstheme="majorBidi"/>
      <w:color w:val="272727" w:themeColor="text1" w:themeTint="D8"/>
    </w:rPr>
  </w:style>
  <w:style w:type="paragraph" w:styleId="Title">
    <w:name w:val="Title"/>
    <w:basedOn w:val="Normal"/>
    <w:next w:val="Normal"/>
    <w:link w:val="TitleChar"/>
    <w:uiPriority w:val="10"/>
    <w:qFormat/>
    <w:rsid w:val="00913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1DD"/>
    <w:pPr>
      <w:spacing w:before="160"/>
      <w:jc w:val="center"/>
    </w:pPr>
    <w:rPr>
      <w:i/>
      <w:iCs/>
      <w:color w:val="404040" w:themeColor="text1" w:themeTint="BF"/>
    </w:rPr>
  </w:style>
  <w:style w:type="character" w:customStyle="1" w:styleId="QuoteChar">
    <w:name w:val="Quote Char"/>
    <w:basedOn w:val="DefaultParagraphFont"/>
    <w:link w:val="Quote"/>
    <w:uiPriority w:val="29"/>
    <w:rsid w:val="009131DD"/>
    <w:rPr>
      <w:i/>
      <w:iCs/>
      <w:color w:val="404040" w:themeColor="text1" w:themeTint="BF"/>
    </w:rPr>
  </w:style>
  <w:style w:type="paragraph" w:styleId="ListParagraph">
    <w:name w:val="List Paragraph"/>
    <w:basedOn w:val="Normal"/>
    <w:uiPriority w:val="34"/>
    <w:qFormat/>
    <w:rsid w:val="009131DD"/>
    <w:pPr>
      <w:ind w:left="720"/>
      <w:contextualSpacing/>
    </w:pPr>
  </w:style>
  <w:style w:type="character" w:styleId="IntenseEmphasis">
    <w:name w:val="Intense Emphasis"/>
    <w:basedOn w:val="DefaultParagraphFont"/>
    <w:uiPriority w:val="21"/>
    <w:qFormat/>
    <w:rsid w:val="009131DD"/>
    <w:rPr>
      <w:i/>
      <w:iCs/>
      <w:color w:val="2F5496" w:themeColor="accent1" w:themeShade="BF"/>
    </w:rPr>
  </w:style>
  <w:style w:type="paragraph" w:styleId="IntenseQuote">
    <w:name w:val="Intense Quote"/>
    <w:basedOn w:val="Normal"/>
    <w:next w:val="Normal"/>
    <w:link w:val="IntenseQuoteChar"/>
    <w:uiPriority w:val="30"/>
    <w:qFormat/>
    <w:rsid w:val="00913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1DD"/>
    <w:rPr>
      <w:i/>
      <w:iCs/>
      <w:color w:val="2F5496" w:themeColor="accent1" w:themeShade="BF"/>
    </w:rPr>
  </w:style>
  <w:style w:type="character" w:styleId="IntenseReference">
    <w:name w:val="Intense Reference"/>
    <w:basedOn w:val="DefaultParagraphFont"/>
    <w:uiPriority w:val="32"/>
    <w:qFormat/>
    <w:rsid w:val="009131DD"/>
    <w:rPr>
      <w:b/>
      <w:bCs/>
      <w:smallCaps/>
      <w:color w:val="2F5496" w:themeColor="accent1" w:themeShade="BF"/>
      <w:spacing w:val="5"/>
    </w:rPr>
  </w:style>
  <w:style w:type="paragraph" w:styleId="Header">
    <w:name w:val="header"/>
    <w:basedOn w:val="Normal"/>
    <w:link w:val="HeaderChar"/>
    <w:uiPriority w:val="99"/>
    <w:unhideWhenUsed/>
    <w:rsid w:val="00913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1DD"/>
  </w:style>
  <w:style w:type="paragraph" w:styleId="Footer">
    <w:name w:val="footer"/>
    <w:basedOn w:val="Normal"/>
    <w:link w:val="FooterChar"/>
    <w:uiPriority w:val="99"/>
    <w:unhideWhenUsed/>
    <w:rsid w:val="00913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1DD"/>
  </w:style>
  <w:style w:type="paragraph" w:styleId="TOCHeading">
    <w:name w:val="TOC Heading"/>
    <w:basedOn w:val="Heading1"/>
    <w:next w:val="Normal"/>
    <w:uiPriority w:val="39"/>
    <w:unhideWhenUsed/>
    <w:qFormat/>
    <w:rsid w:val="001A7A22"/>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1A7A22"/>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457474"/>
    <w:pPr>
      <w:tabs>
        <w:tab w:val="left" w:pos="521"/>
        <w:tab w:val="right" w:leader="dot" w:pos="9026"/>
      </w:tabs>
      <w:bidi/>
      <w:spacing w:after="100" w:line="480" w:lineRule="auto"/>
      <w:ind w:left="804" w:right="567" w:hanging="804"/>
      <w:jc w:val="both"/>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1A7A22"/>
    <w:pPr>
      <w:spacing w:after="100" w:line="259" w:lineRule="auto"/>
      <w:ind w:left="440"/>
    </w:pPr>
    <w:rPr>
      <w:rFonts w:eastAsiaTheme="minorEastAsia" w:cs="Times New Roman"/>
      <w:kern w:val="0"/>
      <w:sz w:val="22"/>
      <w:szCs w:val="22"/>
      <w14:ligatures w14:val="none"/>
    </w:rPr>
  </w:style>
  <w:style w:type="character" w:styleId="Hyperlink">
    <w:name w:val="Hyperlink"/>
    <w:basedOn w:val="DefaultParagraphFont"/>
    <w:uiPriority w:val="99"/>
    <w:unhideWhenUsed/>
    <w:rsid w:val="001A7A22"/>
    <w:rPr>
      <w:color w:val="0563C1" w:themeColor="hyperlink"/>
      <w:u w:val="single"/>
    </w:rPr>
  </w:style>
  <w:style w:type="character" w:styleId="CommentReference">
    <w:name w:val="annotation reference"/>
    <w:basedOn w:val="DefaultParagraphFont"/>
    <w:uiPriority w:val="99"/>
    <w:semiHidden/>
    <w:unhideWhenUsed/>
    <w:rsid w:val="00321CD7"/>
    <w:rPr>
      <w:sz w:val="16"/>
      <w:szCs w:val="16"/>
    </w:rPr>
  </w:style>
  <w:style w:type="paragraph" w:styleId="CommentText">
    <w:name w:val="annotation text"/>
    <w:basedOn w:val="Normal"/>
    <w:link w:val="CommentTextChar"/>
    <w:uiPriority w:val="99"/>
    <w:semiHidden/>
    <w:unhideWhenUsed/>
    <w:rsid w:val="00321CD7"/>
    <w:pPr>
      <w:spacing w:line="240" w:lineRule="auto"/>
    </w:pPr>
    <w:rPr>
      <w:sz w:val="20"/>
      <w:szCs w:val="20"/>
    </w:rPr>
  </w:style>
  <w:style w:type="character" w:customStyle="1" w:styleId="CommentTextChar">
    <w:name w:val="Comment Text Char"/>
    <w:basedOn w:val="DefaultParagraphFont"/>
    <w:link w:val="CommentText"/>
    <w:uiPriority w:val="99"/>
    <w:semiHidden/>
    <w:rsid w:val="00321CD7"/>
    <w:rPr>
      <w:sz w:val="20"/>
      <w:szCs w:val="20"/>
    </w:rPr>
  </w:style>
  <w:style w:type="paragraph" w:styleId="CommentSubject">
    <w:name w:val="annotation subject"/>
    <w:basedOn w:val="CommentText"/>
    <w:next w:val="CommentText"/>
    <w:link w:val="CommentSubjectChar"/>
    <w:uiPriority w:val="99"/>
    <w:semiHidden/>
    <w:unhideWhenUsed/>
    <w:rsid w:val="00321CD7"/>
    <w:rPr>
      <w:b/>
      <w:bCs/>
    </w:rPr>
  </w:style>
  <w:style w:type="character" w:customStyle="1" w:styleId="CommentSubjectChar">
    <w:name w:val="Comment Subject Char"/>
    <w:basedOn w:val="CommentTextChar"/>
    <w:link w:val="CommentSubject"/>
    <w:uiPriority w:val="99"/>
    <w:semiHidden/>
    <w:rsid w:val="00321CD7"/>
    <w:rPr>
      <w:b/>
      <w:bCs/>
      <w:sz w:val="20"/>
      <w:szCs w:val="20"/>
    </w:rPr>
  </w:style>
  <w:style w:type="character" w:styleId="Strong">
    <w:name w:val="Strong"/>
    <w:basedOn w:val="DefaultParagraphFont"/>
    <w:uiPriority w:val="22"/>
    <w:qFormat/>
    <w:rsid w:val="007A4692"/>
    <w:rPr>
      <w:b/>
      <w:bCs/>
    </w:rPr>
  </w:style>
  <w:style w:type="paragraph" w:styleId="NormalWeb">
    <w:name w:val="Normal (Web)"/>
    <w:basedOn w:val="Normal"/>
    <w:uiPriority w:val="99"/>
    <w:semiHidden/>
    <w:unhideWhenUsed/>
    <w:rsid w:val="0091457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017A0-46A5-455E-9C83-D23A642A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4074</TotalTime>
  <Pages>6</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JPS</dc:creator>
  <cp:keywords/>
  <dc:description/>
  <cp:lastModifiedBy>JPS</cp:lastModifiedBy>
  <cp:revision>221</cp:revision>
  <cp:lastPrinted>2026-03-31T12:34:00Z</cp:lastPrinted>
  <dcterms:created xsi:type="dcterms:W3CDTF">2026-04-19T11:23:00Z</dcterms:created>
  <dcterms:modified xsi:type="dcterms:W3CDTF">2026-06-02T06:03:00Z</dcterms:modified>
</cp:coreProperties>
</file>